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86" w:rsidRPr="00B52FF6" w:rsidRDefault="00D57B86" w:rsidP="00DF5B8C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D57B86" w:rsidRPr="00B52FF6" w:rsidRDefault="00D57B86" w:rsidP="001A2298">
      <w:pPr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8B2446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ДЛЯ </w:t>
      </w:r>
      <w:r w:rsidRPr="001A229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СЛЕСАРЯ ПО РЕМОНТУ ОБОРУДОВАНИЯ КОТЕЛЬ</w:t>
      </w: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НЫХ</w:t>
      </w:r>
    </w:p>
    <w:p w:rsidR="00D57B86" w:rsidRPr="00F935B0" w:rsidRDefault="00D57B86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1. ОБЩИЕ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Настоящая инструкция по охране труда разработана на основании треб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ваний законодательных и иных нормативных правовых актов в области охраны труда с учётом приказов Минтруда России «Об утверждении правил по охране труда при эксплуатации тепловых энергоустановок» от 17.08.2015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551н и «Об утверждении правил по охране труда при работе с инструментом и приспособлениями» от 17.08.2015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552н.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работе по обслуживанию и ремонту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оборудования котельных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допускаются лица не моложе 18 лет, прошедшие соответствующую подготовку. Перед допуском к самостоятельной работе слесарь по ремонту оборудования котельных должен про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й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ти: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предварительный (при поступлении на работу) и периодические (в течение трудовой деятельности) медицинские осмотры;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вводный инструктаж по охране труда и пожарной безопасности;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первичный на рабочем месте инструктаж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охране труда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подготовку по новой должности (стажировку);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обучение безопасным методам и приемам выполнения работ;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проверку знаний требований охраны труда и получить удостоверение у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тановленного образца;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дублирование на рабочем месте;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противоаварийные и противопожарные тренировки.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выполнении работ на слесаря</w:t>
      </w:r>
      <w:r w:rsidRPr="00490C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ремонту оборудования котельных возможно воздействие вредных и (или) опасных производственных факторов, в том числе: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теплоносителя (пара, горячей воды) при возможных разрушениях эл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ментов тепловых энергоустановок и трубопроводов;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повышенной температуры наружной поверхности тепловых энергоуст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новок и трубопроводов;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повышенной или пониженной температуры воздуха рабочих зон;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повышенной загазованности воздуха рабочих зон;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недостаточной освещенности рабочих зон;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повышенного уровня шума и вибрации на рабочих местах;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физических и нервно-психических перегрузок;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движущихся транспортных средств, грузоподъемных машин, перемещаемых материалов, подвижных частей различного оборудования;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падающих предметов (элементов оборудования);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расположения рабочих мест на высоте (глубине) относительно поверхности пола (земли);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стесненных условий работы (в камерах, отсеках, бункерах, колодцах);</w:t>
      </w:r>
    </w:p>
    <w:p w:rsidR="00D57B86" w:rsidRPr="001A2298" w:rsidRDefault="00D57B86" w:rsidP="001A2298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поражения электрическим током.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Слесарь по ремонту оборудования котельных обязан: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работать в спецодежде (согласно типовы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отраслевы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норм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ам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комб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незон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хлопчатобумажный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сапоги резиновые, сапоги кирзовые, рукавицы комбинированные, на наружных р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ботах зимой дополнительно – куртка на утепляющей прокладке, брюки на утепляющей пр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кладке, валенки, подшлемник). На одежде не должно быть развевающихся частей, которые могут быть з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хвачены движущимися и вращающимися частями механизмов. 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засучивать рукава спецодежды запрещается;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правильно применять и пользоваться исправными предохранительными приспособлениями и средс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вами индивидуальной защиты;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выполнять правила внутреннего трудового распорядка;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выполнять только ту работу, которая поручена и по выполн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нию которой прошёл инструктаж;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поддерживать чистоту и порядок на рабочем месте;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оказать первую помощь пострадавшему на производстве и принять меры по устранению нарушений требований безопасности.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Слесарю</w:t>
      </w:r>
      <w:r w:rsidRPr="00490C2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ремонту оборудования котельных запрещается: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регулирующей, предохранительной арматуры и фланцевых соединений трубопроводов, наход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щихся под давлением;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опираться и становиться на оградительные барьеры площадок, ходить по трубопроводам, а также по конструкциям и перекрытиям, не предусмотренным для прохода по ним;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эксплуатировать оборудование с неогражденными вращающимися частями;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чистить, протирать и смазывать вращающиеся или движущиеся части механизмов;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останавливать вручную вращающиеся и движущиеся механизмы;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пользоваться неисправным инструментом;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наступать на оборванные, свешивающиеся или лежащие на земле или на полу электрические провода, а также на обрывки проволоки, веревки, троса соприкасающиеся с этими проводами, или прикасаться к ним;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работать с неисправными оборудованием, инструментом и приспособлениями, а также средствами индивидуальной и коллективной защиты.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Требования к рабочему месту: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запрещается без сопровождающих находиться в котельной лицам, не имеющим отношения к обслуживанию оборудования;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загромождение проходов и проездов или использование их для размещения грузов запрещается;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траншеи, подземные коммуникации на территории организации должны закрываться или ограждаться. На ограждениях должны устанавливаться предупредительные надписи и знаки, а в ночное время - сигнальное освещение;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местах прохода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1,1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со сплошной обшивкой по низу на высоту </w:t>
      </w:r>
      <w:smartTag w:uri="urn:schemas-microsoft-com:office:smarttags" w:element="metricconverter">
        <w:smartTagPr>
          <w:attr w:name="ProductID" w:val="0,15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0,15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0,5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настила;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камерах и колодцах подземных теплопроводов должна быть организована регулярная откачка воды из приямков и не допускается загромождение проходов;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производственных помещениях должны быть установлены закрыва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щиеся металлические ящики с отделениями для чистого и грязного обтирочного материала;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запрещается хранить в производственных помещениях бензин, кер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син, спирт, лакокрасочные материалы, растворители, разбавители и другие легково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пламеняющиеся материалы, за исключением небольших количеств в пределах 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точной потребности;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 обслуживании арматуры и иных элементов тепловых энергоустановок, расположенных на высоте более </w:t>
      </w:r>
      <w:smartTag w:uri="urn:schemas-microsoft-com:office:smarttags" w:element="metricconverter">
        <w:smartTagPr>
          <w:attr w:name="ProductID" w:val="1,8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1,8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уровня пола (рабочей площадки), должны предусматриваться металлические площадки с лестницей и ограждением (перилами) высотой не менее </w:t>
      </w:r>
      <w:smartTag w:uri="urn:schemas-microsoft-com:office:smarttags" w:element="metricconverter">
        <w:smartTagPr>
          <w:attr w:name="ProductID" w:val="0,9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0,9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 сплошной металлической зашивкой по низу (бортиком) высотой не менее </w:t>
      </w:r>
      <w:smartTag w:uri="urn:schemas-microsoft-com:office:smarttags" w:element="metricconverter">
        <w:smartTagPr>
          <w:attr w:name="ProductID" w:val="0,1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0,1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ширина площадок, предназначенных для обслуживания арматуры, контрольно-измерительных и регулирующих приборов, должна составлять не менее </w:t>
      </w:r>
      <w:smartTag w:uri="urn:schemas-microsoft-com:office:smarttags" w:element="metricconverter">
        <w:smartTagPr>
          <w:attr w:name="ProductID" w:val="0,8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0,8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а остальных площадок - не менее </w:t>
      </w:r>
      <w:smartTag w:uri="urn:schemas-microsoft-com:office:smarttags" w:element="metricconverter">
        <w:smartTagPr>
          <w:attr w:name="ProductID" w:val="0,6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0,6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элементы тепловых энергоустановок и участки трубопроводов с пов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ы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шенной температурой поверхности, с которыми возможно непосредственное 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прикосновение обслуживающего персонала, должны покрываться тепловой изол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цией, обеспечивающей температуру наружной поверхности не выше +45ºС;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элементы оборудования, арматура и приборы, требующие периодического 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мотра, необходимо располагать в местах, удобных для обслуживания;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ремонта и технического обслуживания арматуры и иных элементов тепловых энергоустановок, расположенных выше </w:t>
      </w:r>
      <w:smartTag w:uri="urn:schemas-microsoft-com:office:smarttags" w:element="metricconverter">
        <w:smartTagPr>
          <w:attr w:name="ProductID" w:val="1,8 м"/>
        </w:smartTagPr>
        <w:r w:rsidRPr="001A229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1,8 м</w:t>
        </w:r>
      </w:smartTag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пола и не требующих постоянного обслуживания, допускается применение переносных лестниц-стремянок, передвижных площадок, лесов и подмостей;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переносные ручные электрические светильники (далее переносные светильники) должны иметь рефлектор, защитную сетку, крючок для подсветки и шланговый провод с вилкой;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патрон переносного светильника должен быть встроен в корпус светильника так, чтобы токоведущие части патрона и цоколя электрической лампы были недоступны для прикосновения;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перед каждым пусковым устройством (кроме устройства дистанционного управления) электродвигателей напряжением до 1000 В, если они установлены в помещениях с повышенной опасностью или особо опасных, должны укладываться д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электрические коврики, а в сырых помещениях – изолирующие подста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ки;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курение на территории и в производственных помещениях разрешается только в специально отведенных местах. Запрещается курить в резервуарах, камерах, колодцах и каналах, вблизи открытых люков, а также на рабочих ме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тах.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Ежедневно до начала работ, в ходе выполнения и после выполнения работ, слесарь</w:t>
      </w:r>
      <w:r w:rsidRPr="008F05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ремонту оборудования котельных должен осматривать ручной инструмент и приспособления и в случае обнаружения неисправности немедленно извещать своего не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посредственного руководителя.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 время работы работник должен следить за отсутствием: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сколов, выбоин, трещин и заусенцев на бойках молотков и кувалд;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трещин на рукоятках напильников, отверток, пил, стамесок, молотков и кувалд;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вмятин, зазубрин, заусенцев и окалины на поверхности металлических ручек клещей;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сколов на рабочих поверхностях и заусенцев на рукоятках гаечных ключей;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забоин и заусенцев на рукоятке и накладных планках тисков;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искривления отверток, выколоток, зубил, губок гаечных ключей;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забоин, вмятин, трещин и заусенцев на рабочих и крепёжных поверхностях сменных головок и бит.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работе с клиньями или зубилами с помощью кувалд должны применяться клинодержатели с рукояткой длиной не менее 0,7 м.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использовании гаечных ключей запрещается: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применение подкладок при зазоре между плоскостями губок гаечных ключей и головками болтов или гаек;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пользование дополнительными рычагами для увеличения усилия затяжки.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необходимых случаях должны применяться гаечные ключи с удлиненными ручками.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тиски на верстаках должны устанавливаться на расстоянии не менее 1 м один от другого и закрепляться так, чтобы их губки находились на уровне локтя работающего;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пользоваться пневматическим и электрическим инструментом разрешается только рабочим, прошедшим обучение безопасным методам работы с этим инстр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ментом и имеющим специальную отметку в удостоверении;</w:t>
      </w:r>
    </w:p>
    <w:p w:rsidR="00D57B86" w:rsidRPr="001A2298" w:rsidRDefault="00D57B86" w:rsidP="008F056F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удалять опилки и стружки с верстака следует только щеткой.</w:t>
      </w:r>
    </w:p>
    <w:p w:rsidR="00D57B86" w:rsidRPr="001A2298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Слесарь по ремонту оборудования котельных обязан немедленно извещать своего непосредственного или выш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стоящего руководителя работ о любой ситуации, угрожающей жизни и здоровью л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дей, о каждом несчастном случае, происшедшем на производстве, или об уху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шении состояния своего здоровья, в том числе о появлении острого профессионального заб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левания (отравления).</w:t>
      </w:r>
    </w:p>
    <w:p w:rsidR="00D57B86" w:rsidRDefault="00D57B86" w:rsidP="001A2298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Слесарь по ремонту оборудования котельных несет ответственность за нарушение требований настоящей инс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рукции согласно действующему з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конодательству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Российской Федерации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57B86" w:rsidRPr="00ED5AE5" w:rsidRDefault="00D57B86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ПЕРЕД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НАЧАЛОМ РАБОТЫ</w:t>
      </w:r>
    </w:p>
    <w:p w:rsidR="00D57B86" w:rsidRPr="00814EC9" w:rsidRDefault="00D57B86" w:rsidP="00814EC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началом работы слесарь 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ремонту оборудования котельных 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обязан:</w:t>
      </w:r>
    </w:p>
    <w:p w:rsidR="00D57B86" w:rsidRPr="00814EC9" w:rsidRDefault="00D57B86" w:rsidP="00814EC9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надеть спецодежду, спецобувь установленного образца;</w:t>
      </w:r>
    </w:p>
    <w:p w:rsidR="00D57B86" w:rsidRPr="00814EC9" w:rsidRDefault="00D57B86" w:rsidP="00814EC9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получить наряд - допуск или расп</w:t>
      </w: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ряжение на производство работ;</w:t>
      </w:r>
    </w:p>
    <w:p w:rsidR="00D57B86" w:rsidRPr="00814EC9" w:rsidRDefault="00D57B86" w:rsidP="00814EC9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получить от руководителя работ инструктаж о порядке производства р</w:t>
      </w: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бот и безопасных приемах ее выполнения; только после полного уяснения требований безопасности слесарь может приступать к выполнению задания;</w:t>
      </w:r>
    </w:p>
    <w:p w:rsidR="00D57B86" w:rsidRPr="00814EC9" w:rsidRDefault="00D57B86" w:rsidP="00814EC9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подготовить к работе инструмент, проверить его исправность.</w:t>
      </w:r>
    </w:p>
    <w:p w:rsidR="00D57B86" w:rsidRPr="00814EC9" w:rsidRDefault="00D57B86" w:rsidP="00814EC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При необходимости производства сварочных работ рабочее место дол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но быть обеспечено средствами пожаротушения. На рабочем месте должны отсутств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вать горючие материалы.</w:t>
      </w:r>
    </w:p>
    <w:p w:rsidR="00D57B86" w:rsidRDefault="00D57B86" w:rsidP="00814EC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При ремонте теплотехнического оборудования, в котором для технолог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ческих нужд применяются горючие, взрывоопасные и вредные для здоровья вещ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ства, слесарь</w:t>
      </w:r>
      <w:r w:rsidRPr="00814E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ремонту оборудования котельных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знать свойства этих веществ и требования безопасности при о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814EC9">
        <w:rPr>
          <w:rFonts w:ascii="Times New Roman" w:hAnsi="Times New Roman"/>
          <w:color w:val="000000"/>
          <w:sz w:val="24"/>
          <w:szCs w:val="24"/>
          <w:lang w:eastAsia="ru-RU"/>
        </w:rPr>
        <w:t>ращении с ними.</w:t>
      </w:r>
    </w:p>
    <w:p w:rsidR="00D57B86" w:rsidRPr="00F935B0" w:rsidRDefault="00D57B86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3. ТРЕБОВАНИЯ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ВО ВРЕМЯ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РАБОТЫ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При наличии признаков загазованности помещения котельной запрещ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ются включение электрооборудования, а также использование 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крытого огня.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блюдаться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ды), самопроизвольному перемещению или движению.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Перед началом ремонта с теплопотребляющих установок и трубопроводов следует снять давление и освободить их от пара и воды.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При ремонте вся отключающая арматура должна быть в закрытом состо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нии. Запорная арматура открытых дренажей, соединенных непосредственно с атмосферой, дол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на быть открыта. Запорная арматура дренажей закрытого типа после дренирования теплопотребляющей установки (трубопров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да) должны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тили дренажей должны быть обвязаны цепями или заблокированы другими приспосо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лениями и заперты на замки.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Открывать и закрывать запорную арматуру с применением рычагов, удлиняющих плечо рукоятки или маховика запрещается.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Для питания переносных светильников в помещениях с повышенной опасностью и особо опасных помещениях должно применяться напряжение не выше 50 В.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В случаях, когда опасность пор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поверхностями, для питания переносных светильников должно применяться напряжение не выше 12 В.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Отогревать замерзшие трубопроводы горючих, взрывоопасных и вре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ных веществ, а также их арматуру необходимо влажным паром или горячей в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дой.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работать с настила, уложенного на случайные опоры, з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гружать стремянки, леса и подмости материалами и деталями.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поднимать грузы по приставной лестнице и оставлять на ней инструмент во время работы и в перерывах.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выполнению работ по перемещению грузов кранами допускаются только аттестованные стропальщики. 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При работе с грузоподъемными механизмами, управляемыми с пола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блюдать требования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инструкции по охране тр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да.</w:t>
      </w:r>
    </w:p>
    <w:p w:rsidR="00D57B86" w:rsidRPr="00B67D0E" w:rsidRDefault="00D57B86" w:rsidP="00B67D0E">
      <w:pPr>
        <w:widowControl w:val="0"/>
        <w:numPr>
          <w:ilvl w:val="0"/>
          <w:numId w:val="5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При работе по обслуживанию и ремонту тепловых сетей необходимо соблюдать требования инструкции по охране тр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B67D0E">
        <w:rPr>
          <w:rFonts w:ascii="Times New Roman" w:hAnsi="Times New Roman"/>
          <w:color w:val="000000"/>
          <w:sz w:val="24"/>
          <w:szCs w:val="24"/>
          <w:lang w:eastAsia="ru-RU"/>
        </w:rPr>
        <w:t>да для слесаря по ремонту оборудования тепловых сетей.</w:t>
      </w:r>
    </w:p>
    <w:p w:rsidR="00D57B86" w:rsidRDefault="00D57B86" w:rsidP="009A16D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4. </w:t>
      </w:r>
      <w:r w:rsidRPr="005D266C">
        <w:rPr>
          <w:rFonts w:ascii="Times New Roman" w:eastAsia="Arial Unicode MS" w:hAnsi="Times New Roman"/>
          <w:b/>
          <w:sz w:val="24"/>
          <w:szCs w:val="24"/>
          <w:lang w:eastAsia="ru-RU"/>
        </w:rPr>
        <w:t>ТРЕБОВАНИЯ ОХРАНЫ ТРУДА В АВАРИЙНЫХ СИТУАЦИЯХ</w:t>
      </w:r>
    </w:p>
    <w:p w:rsidR="00D57B86" w:rsidRDefault="00D57B86" w:rsidP="00A121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При опасности возникновения аварии или несчастного случая слесарь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A229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ремонту оборудования котельных 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должен принять меры по его предупреждению (остановить оборудование или соо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ветствующий механизм, снять напряжение, отключить подачу пара и воды, огр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дить опасну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 зону и т.п.).</w:t>
      </w:r>
    </w:p>
    <w:p w:rsidR="00D57B86" w:rsidRPr="00972D73" w:rsidRDefault="00D57B86" w:rsidP="00A121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 несчастном случае оказать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первую 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мощь пострадавшему, сохранив по возможности обстановку на месте происшес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вия. О случившемся необходимо немедленно сообщить руководителю.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>ри необходимости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вызвать бригаду скорой помощи по телефону 103 или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 его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доставк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35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учреждение здравоохранения.</w:t>
      </w:r>
    </w:p>
    <w:p w:rsidR="00D57B86" w:rsidRDefault="00D57B86" w:rsidP="00A121D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21DA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пожара действовать в соответствии с инструкцией о мерах пожарной безопасности в производственных помещениях.</w:t>
      </w:r>
    </w:p>
    <w:p w:rsidR="00D57B86" w:rsidRDefault="00D57B86" w:rsidP="00111A34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</w:t>
      </w:r>
      <w:r w:rsidRPr="009A16D3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ТРЕБОВАНИЯ ОХРАНЫ ТРУДА </w:t>
      </w: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ПО ОКОНЧАНИИ РАБОТЫ</w:t>
      </w:r>
    </w:p>
    <w:p w:rsidR="00D57B86" w:rsidRPr="00B55D05" w:rsidRDefault="00D57B86" w:rsidP="00B55D0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По окончании очистки или ремонта котла (газохода) необходимо удост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вериться в том, что в нем не осталось людей и каких-либо посторонних предм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тов.</w:t>
      </w:r>
    </w:p>
    <w:p w:rsidR="00D57B86" w:rsidRPr="00B55D05" w:rsidRDefault="00D57B86" w:rsidP="00B55D0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Привести в порядок рабочее место.</w:t>
      </w:r>
    </w:p>
    <w:p w:rsidR="00D57B86" w:rsidRPr="00B55D05" w:rsidRDefault="00D57B86" w:rsidP="00B55D0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Доложить руководителю работ о прод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ланной работе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 также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выявленных неисправностях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принятых мерах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57B86" w:rsidRPr="00B55D05" w:rsidRDefault="00D57B86" w:rsidP="00B55D05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>Вымыть руки и лицо теплой водой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мылом</w:t>
      </w:r>
      <w:r w:rsidRPr="00B55D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принять душ.</w:t>
      </w:r>
    </w:p>
    <w:p w:rsidR="00D57B86" w:rsidRDefault="00D57B86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57B86" w:rsidRDefault="00D57B86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57B86" w:rsidRDefault="00D57B86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57B86" w:rsidRDefault="00D57B86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57B86" w:rsidRDefault="00D57B86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57B86" w:rsidRDefault="00D57B86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57B86" w:rsidRPr="0085756C" w:rsidRDefault="00D57B86" w:rsidP="008575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756C">
        <w:rPr>
          <w:rFonts w:ascii="Times New Roman" w:hAnsi="Times New Roman"/>
          <w:b/>
          <w:sz w:val="28"/>
          <w:szCs w:val="24"/>
          <w:lang w:eastAsia="ru-RU"/>
        </w:rPr>
        <w:t xml:space="preserve">Локализация: </w:t>
      </w:r>
      <w:hyperlink r:id="rId7" w:history="1">
        <w:r w:rsidRPr="0085756C">
          <w:rPr>
            <w:rFonts w:ascii="Times New Roman" w:hAnsi="Times New Roman"/>
            <w:b/>
            <w:color w:val="0000FF"/>
            <w:sz w:val="28"/>
            <w:szCs w:val="24"/>
            <w:u w:val="single"/>
            <w:lang w:eastAsia="ru-RU"/>
          </w:rPr>
          <w:t>Инструкция по Охране Труда .РФ</w:t>
        </w:r>
      </w:hyperlink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86" w:rsidRPr="00040A08" w:rsidRDefault="00D57B86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0A08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0A0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D57B86" w:rsidRPr="00E30427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D57B86" w:rsidRPr="00040A08" w:rsidRDefault="00D57B86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B86" w:rsidRPr="00040A08" w:rsidRDefault="00D57B86" w:rsidP="000A1013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для слесаря по ремонту оборудования котельных </w:t>
            </w:r>
          </w:p>
        </w:tc>
      </w:tr>
      <w:tr w:rsidR="00D57B86" w:rsidRPr="00E30427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D57B86" w:rsidRPr="00040A08" w:rsidRDefault="00D57B86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B86" w:rsidRPr="00040A08" w:rsidRDefault="00D57B86" w:rsidP="005843A9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B86" w:rsidRPr="00040A08" w:rsidRDefault="00D57B86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B86" w:rsidRPr="00E3042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D57B86" w:rsidRPr="00040A08" w:rsidRDefault="00D57B86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57B86" w:rsidRPr="00040A08" w:rsidRDefault="00D57B86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B86" w:rsidRDefault="00D57B86"/>
    <w:sectPr w:rsidR="00D57B86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86" w:rsidRDefault="00D57B86" w:rsidP="00F67385">
      <w:pPr>
        <w:spacing w:after="0" w:line="240" w:lineRule="auto"/>
      </w:pPr>
      <w:r>
        <w:separator/>
      </w:r>
    </w:p>
  </w:endnote>
  <w:endnote w:type="continuationSeparator" w:id="0">
    <w:p w:rsidR="00D57B86" w:rsidRDefault="00D57B86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86" w:rsidRDefault="00D57B86" w:rsidP="00F67385">
      <w:pPr>
        <w:spacing w:after="0" w:line="240" w:lineRule="auto"/>
      </w:pPr>
      <w:r>
        <w:separator/>
      </w:r>
    </w:p>
  </w:footnote>
  <w:footnote w:type="continuationSeparator" w:id="0">
    <w:p w:rsidR="00D57B86" w:rsidRDefault="00D57B86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CC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B06"/>
    <w:multiLevelType w:val="hybridMultilevel"/>
    <w:tmpl w:val="E08AAA20"/>
    <w:lvl w:ilvl="0" w:tplc="71A4052E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C54F9"/>
    <w:multiLevelType w:val="multilevel"/>
    <w:tmpl w:val="F050BEA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3">
    <w:nsid w:val="11906D1B"/>
    <w:multiLevelType w:val="multilevel"/>
    <w:tmpl w:val="9BFA6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4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609"/>
    <w:multiLevelType w:val="multilevel"/>
    <w:tmpl w:val="ABE04F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6">
    <w:nsid w:val="30E4540B"/>
    <w:multiLevelType w:val="multilevel"/>
    <w:tmpl w:val="16F2A72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7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816BD"/>
    <w:multiLevelType w:val="multilevel"/>
    <w:tmpl w:val="89EEDD7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9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C045B2"/>
    <w:multiLevelType w:val="multilevel"/>
    <w:tmpl w:val="ABE04F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11">
    <w:nsid w:val="51795EED"/>
    <w:multiLevelType w:val="multilevel"/>
    <w:tmpl w:val="5CFEF93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12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E26CBB"/>
    <w:multiLevelType w:val="hybridMultilevel"/>
    <w:tmpl w:val="4712CB90"/>
    <w:lvl w:ilvl="0" w:tplc="71A4052E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12C0D"/>
    <w:multiLevelType w:val="multilevel"/>
    <w:tmpl w:val="3260DE04"/>
    <w:lvl w:ilvl="0">
      <w:start w:val="1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5DF00E64"/>
    <w:multiLevelType w:val="multilevel"/>
    <w:tmpl w:val="ABE04F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17">
    <w:nsid w:val="624B1C67"/>
    <w:multiLevelType w:val="multilevel"/>
    <w:tmpl w:val="6CD6E5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18">
    <w:nsid w:val="6C5F4361"/>
    <w:multiLevelType w:val="hybridMultilevel"/>
    <w:tmpl w:val="63F41390"/>
    <w:lvl w:ilvl="0" w:tplc="F15C1C88">
      <w:start w:val="1"/>
      <w:numFmt w:val="bullet"/>
      <w:lvlText w:val=""/>
      <w:lvlJc w:val="left"/>
      <w:pPr>
        <w:tabs>
          <w:tab w:val="num" w:pos="1259"/>
        </w:tabs>
        <w:ind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656D0"/>
    <w:multiLevelType w:val="multilevel"/>
    <w:tmpl w:val="A5A0980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tabs>
          <w:tab w:val="num" w:pos="1248"/>
        </w:tabs>
        <w:ind w:left="114" w:firstLine="45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2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76793"/>
    <w:multiLevelType w:val="multilevel"/>
    <w:tmpl w:val="1D582C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firstLine="45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  <w:b/>
      </w:rPr>
    </w:lvl>
  </w:abstractNum>
  <w:abstractNum w:abstractNumId="22">
    <w:nsid w:val="78DB3CCF"/>
    <w:multiLevelType w:val="hybridMultilevel"/>
    <w:tmpl w:val="30D02646"/>
    <w:lvl w:ilvl="0" w:tplc="F15C1C88">
      <w:start w:val="1"/>
      <w:numFmt w:val="bullet"/>
      <w:lvlText w:val=""/>
      <w:lvlJc w:val="left"/>
      <w:pPr>
        <w:tabs>
          <w:tab w:val="num" w:pos="1259"/>
        </w:tabs>
        <w:ind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4"/>
  </w:num>
  <w:num w:numId="5">
    <w:abstractNumId w:val="23"/>
  </w:num>
  <w:num w:numId="6">
    <w:abstractNumId w:val="9"/>
  </w:num>
  <w:num w:numId="7">
    <w:abstractNumId w:val="20"/>
  </w:num>
  <w:num w:numId="8">
    <w:abstractNumId w:val="0"/>
  </w:num>
  <w:num w:numId="9">
    <w:abstractNumId w:val="15"/>
  </w:num>
  <w:num w:numId="10">
    <w:abstractNumId w:val="5"/>
  </w:num>
  <w:num w:numId="11">
    <w:abstractNumId w:val="22"/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17"/>
  </w:num>
  <w:num w:numId="18">
    <w:abstractNumId w:val="18"/>
  </w:num>
  <w:num w:numId="19">
    <w:abstractNumId w:val="10"/>
  </w:num>
  <w:num w:numId="20">
    <w:abstractNumId w:val="21"/>
  </w:num>
  <w:num w:numId="21">
    <w:abstractNumId w:val="19"/>
  </w:num>
  <w:num w:numId="22">
    <w:abstractNumId w:val="16"/>
  </w:num>
  <w:num w:numId="23">
    <w:abstractNumId w:val="11"/>
  </w:num>
  <w:num w:numId="24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9C1"/>
    <w:rsid w:val="000004A1"/>
    <w:rsid w:val="000015CB"/>
    <w:rsid w:val="000050BD"/>
    <w:rsid w:val="00006831"/>
    <w:rsid w:val="000119FD"/>
    <w:rsid w:val="00015C01"/>
    <w:rsid w:val="00021ED6"/>
    <w:rsid w:val="000278C1"/>
    <w:rsid w:val="00027976"/>
    <w:rsid w:val="00030D63"/>
    <w:rsid w:val="0003347A"/>
    <w:rsid w:val="000352F7"/>
    <w:rsid w:val="00035AB9"/>
    <w:rsid w:val="0003651B"/>
    <w:rsid w:val="00037F00"/>
    <w:rsid w:val="000403A0"/>
    <w:rsid w:val="00040A08"/>
    <w:rsid w:val="00040CAC"/>
    <w:rsid w:val="00052BCE"/>
    <w:rsid w:val="00054A17"/>
    <w:rsid w:val="00060A0E"/>
    <w:rsid w:val="00060CAC"/>
    <w:rsid w:val="0006309F"/>
    <w:rsid w:val="00066109"/>
    <w:rsid w:val="00067955"/>
    <w:rsid w:val="00070F93"/>
    <w:rsid w:val="00076B06"/>
    <w:rsid w:val="000772D7"/>
    <w:rsid w:val="0008431D"/>
    <w:rsid w:val="0008729D"/>
    <w:rsid w:val="00090D05"/>
    <w:rsid w:val="0009276C"/>
    <w:rsid w:val="00093163"/>
    <w:rsid w:val="0009411C"/>
    <w:rsid w:val="000A1013"/>
    <w:rsid w:val="000A13A4"/>
    <w:rsid w:val="000A1DD1"/>
    <w:rsid w:val="000A2BB8"/>
    <w:rsid w:val="000A514E"/>
    <w:rsid w:val="000A589C"/>
    <w:rsid w:val="000A725D"/>
    <w:rsid w:val="000B4E6F"/>
    <w:rsid w:val="000B534A"/>
    <w:rsid w:val="000B5F6B"/>
    <w:rsid w:val="000B7421"/>
    <w:rsid w:val="000C0D53"/>
    <w:rsid w:val="000C3380"/>
    <w:rsid w:val="000C41E4"/>
    <w:rsid w:val="000C43EA"/>
    <w:rsid w:val="000C621B"/>
    <w:rsid w:val="000D109B"/>
    <w:rsid w:val="000D31A2"/>
    <w:rsid w:val="000D31AA"/>
    <w:rsid w:val="000D3AC2"/>
    <w:rsid w:val="000D620A"/>
    <w:rsid w:val="000E3403"/>
    <w:rsid w:val="000E34DC"/>
    <w:rsid w:val="000E5477"/>
    <w:rsid w:val="00100BEB"/>
    <w:rsid w:val="00103CAE"/>
    <w:rsid w:val="00105312"/>
    <w:rsid w:val="00105E0F"/>
    <w:rsid w:val="00111A34"/>
    <w:rsid w:val="00111A69"/>
    <w:rsid w:val="001173E6"/>
    <w:rsid w:val="001213BC"/>
    <w:rsid w:val="00121D89"/>
    <w:rsid w:val="00124049"/>
    <w:rsid w:val="0012444A"/>
    <w:rsid w:val="00124FE7"/>
    <w:rsid w:val="001265B1"/>
    <w:rsid w:val="00133876"/>
    <w:rsid w:val="001351CE"/>
    <w:rsid w:val="00141765"/>
    <w:rsid w:val="00141FE4"/>
    <w:rsid w:val="00144C77"/>
    <w:rsid w:val="001464EA"/>
    <w:rsid w:val="00146AF7"/>
    <w:rsid w:val="00150A57"/>
    <w:rsid w:val="00154314"/>
    <w:rsid w:val="0015587A"/>
    <w:rsid w:val="00157717"/>
    <w:rsid w:val="00157897"/>
    <w:rsid w:val="00160536"/>
    <w:rsid w:val="001633A0"/>
    <w:rsid w:val="00165D60"/>
    <w:rsid w:val="001671C3"/>
    <w:rsid w:val="001719E5"/>
    <w:rsid w:val="00172FD6"/>
    <w:rsid w:val="0018021F"/>
    <w:rsid w:val="0018371E"/>
    <w:rsid w:val="00183EE2"/>
    <w:rsid w:val="00184955"/>
    <w:rsid w:val="0018643B"/>
    <w:rsid w:val="0019027E"/>
    <w:rsid w:val="001952B7"/>
    <w:rsid w:val="001A08C7"/>
    <w:rsid w:val="001A18D0"/>
    <w:rsid w:val="001A2298"/>
    <w:rsid w:val="001A3070"/>
    <w:rsid w:val="001A452C"/>
    <w:rsid w:val="001A4E5F"/>
    <w:rsid w:val="001B5651"/>
    <w:rsid w:val="001C37B3"/>
    <w:rsid w:val="001C7564"/>
    <w:rsid w:val="001D0721"/>
    <w:rsid w:val="001D2F4B"/>
    <w:rsid w:val="001D795D"/>
    <w:rsid w:val="001D7FA6"/>
    <w:rsid w:val="001E3061"/>
    <w:rsid w:val="001E33FE"/>
    <w:rsid w:val="001E6331"/>
    <w:rsid w:val="001F0144"/>
    <w:rsid w:val="001F03BC"/>
    <w:rsid w:val="001F2FC3"/>
    <w:rsid w:val="0020085B"/>
    <w:rsid w:val="002104A0"/>
    <w:rsid w:val="002113E1"/>
    <w:rsid w:val="002113E7"/>
    <w:rsid w:val="00212FF5"/>
    <w:rsid w:val="0021546A"/>
    <w:rsid w:val="00215AAA"/>
    <w:rsid w:val="00216983"/>
    <w:rsid w:val="00224286"/>
    <w:rsid w:val="00225372"/>
    <w:rsid w:val="002309A2"/>
    <w:rsid w:val="002323A2"/>
    <w:rsid w:val="00235C9A"/>
    <w:rsid w:val="00237319"/>
    <w:rsid w:val="00243B0F"/>
    <w:rsid w:val="00250585"/>
    <w:rsid w:val="002509F3"/>
    <w:rsid w:val="00250ED7"/>
    <w:rsid w:val="002521FC"/>
    <w:rsid w:val="00253017"/>
    <w:rsid w:val="0025699F"/>
    <w:rsid w:val="002574AC"/>
    <w:rsid w:val="00260694"/>
    <w:rsid w:val="00263B6D"/>
    <w:rsid w:val="00265324"/>
    <w:rsid w:val="00271D30"/>
    <w:rsid w:val="002727A5"/>
    <w:rsid w:val="00276108"/>
    <w:rsid w:val="0027772F"/>
    <w:rsid w:val="00283EE3"/>
    <w:rsid w:val="002842FF"/>
    <w:rsid w:val="00287831"/>
    <w:rsid w:val="00291441"/>
    <w:rsid w:val="002937D4"/>
    <w:rsid w:val="00295FBE"/>
    <w:rsid w:val="00297A62"/>
    <w:rsid w:val="002A0135"/>
    <w:rsid w:val="002A4AD1"/>
    <w:rsid w:val="002A5B29"/>
    <w:rsid w:val="002A6E43"/>
    <w:rsid w:val="002B02B9"/>
    <w:rsid w:val="002B44CA"/>
    <w:rsid w:val="002C3657"/>
    <w:rsid w:val="002C4190"/>
    <w:rsid w:val="002C59EF"/>
    <w:rsid w:val="002C7FB0"/>
    <w:rsid w:val="002D1A4C"/>
    <w:rsid w:val="002D48C4"/>
    <w:rsid w:val="002D7749"/>
    <w:rsid w:val="002E5F7F"/>
    <w:rsid w:val="002E73EF"/>
    <w:rsid w:val="002E7E99"/>
    <w:rsid w:val="002F07B7"/>
    <w:rsid w:val="002F0F4A"/>
    <w:rsid w:val="002F11C3"/>
    <w:rsid w:val="002F2287"/>
    <w:rsid w:val="002F45F9"/>
    <w:rsid w:val="002F4683"/>
    <w:rsid w:val="002F6060"/>
    <w:rsid w:val="00301508"/>
    <w:rsid w:val="00303AB3"/>
    <w:rsid w:val="00310D3B"/>
    <w:rsid w:val="003156F6"/>
    <w:rsid w:val="00316C3B"/>
    <w:rsid w:val="003201CA"/>
    <w:rsid w:val="00325265"/>
    <w:rsid w:val="00326503"/>
    <w:rsid w:val="0032657A"/>
    <w:rsid w:val="00327318"/>
    <w:rsid w:val="00330811"/>
    <w:rsid w:val="00332C33"/>
    <w:rsid w:val="0033397F"/>
    <w:rsid w:val="00334B20"/>
    <w:rsid w:val="00336CA8"/>
    <w:rsid w:val="00337715"/>
    <w:rsid w:val="00337E09"/>
    <w:rsid w:val="003474B1"/>
    <w:rsid w:val="00351337"/>
    <w:rsid w:val="00356F69"/>
    <w:rsid w:val="00361A5A"/>
    <w:rsid w:val="0036693A"/>
    <w:rsid w:val="00366FA8"/>
    <w:rsid w:val="00373175"/>
    <w:rsid w:val="003737C4"/>
    <w:rsid w:val="003752DA"/>
    <w:rsid w:val="003769F5"/>
    <w:rsid w:val="00380908"/>
    <w:rsid w:val="00385234"/>
    <w:rsid w:val="00385844"/>
    <w:rsid w:val="003860E8"/>
    <w:rsid w:val="00390FC3"/>
    <w:rsid w:val="003A46E7"/>
    <w:rsid w:val="003A7335"/>
    <w:rsid w:val="003B222E"/>
    <w:rsid w:val="003B2C62"/>
    <w:rsid w:val="003B44C3"/>
    <w:rsid w:val="003B4A3D"/>
    <w:rsid w:val="003B5384"/>
    <w:rsid w:val="003C1B81"/>
    <w:rsid w:val="003E5272"/>
    <w:rsid w:val="00400008"/>
    <w:rsid w:val="00401E68"/>
    <w:rsid w:val="00402212"/>
    <w:rsid w:val="004040BF"/>
    <w:rsid w:val="00411974"/>
    <w:rsid w:val="00411A47"/>
    <w:rsid w:val="00412B6D"/>
    <w:rsid w:val="004245B3"/>
    <w:rsid w:val="00424C65"/>
    <w:rsid w:val="004332CC"/>
    <w:rsid w:val="004345CC"/>
    <w:rsid w:val="0043562D"/>
    <w:rsid w:val="00435B57"/>
    <w:rsid w:val="00437777"/>
    <w:rsid w:val="004456E4"/>
    <w:rsid w:val="00446FD7"/>
    <w:rsid w:val="0045427B"/>
    <w:rsid w:val="00455BEC"/>
    <w:rsid w:val="00455CCD"/>
    <w:rsid w:val="00456ADF"/>
    <w:rsid w:val="00460F95"/>
    <w:rsid w:val="00461BBB"/>
    <w:rsid w:val="00462DE0"/>
    <w:rsid w:val="00463680"/>
    <w:rsid w:val="00464DE9"/>
    <w:rsid w:val="00466862"/>
    <w:rsid w:val="004736E9"/>
    <w:rsid w:val="00474B84"/>
    <w:rsid w:val="00474D19"/>
    <w:rsid w:val="00475D2A"/>
    <w:rsid w:val="00476BC6"/>
    <w:rsid w:val="00476ED5"/>
    <w:rsid w:val="00477490"/>
    <w:rsid w:val="00480271"/>
    <w:rsid w:val="004828C4"/>
    <w:rsid w:val="004832A4"/>
    <w:rsid w:val="00487A2C"/>
    <w:rsid w:val="00490C26"/>
    <w:rsid w:val="00492BED"/>
    <w:rsid w:val="0049391D"/>
    <w:rsid w:val="00493C52"/>
    <w:rsid w:val="00494E18"/>
    <w:rsid w:val="004A25A5"/>
    <w:rsid w:val="004B02EA"/>
    <w:rsid w:val="004B0D3E"/>
    <w:rsid w:val="004B5131"/>
    <w:rsid w:val="004C015C"/>
    <w:rsid w:val="004C0A71"/>
    <w:rsid w:val="004C10B5"/>
    <w:rsid w:val="004C5584"/>
    <w:rsid w:val="004C682D"/>
    <w:rsid w:val="004C7342"/>
    <w:rsid w:val="004C7687"/>
    <w:rsid w:val="004D0312"/>
    <w:rsid w:val="004D1E63"/>
    <w:rsid w:val="004D2710"/>
    <w:rsid w:val="004D363D"/>
    <w:rsid w:val="004D4829"/>
    <w:rsid w:val="004D7DC3"/>
    <w:rsid w:val="004E09BF"/>
    <w:rsid w:val="004E2C13"/>
    <w:rsid w:val="004E3D40"/>
    <w:rsid w:val="004E6443"/>
    <w:rsid w:val="004F4045"/>
    <w:rsid w:val="004F4358"/>
    <w:rsid w:val="004F5E42"/>
    <w:rsid w:val="0050157D"/>
    <w:rsid w:val="0050191F"/>
    <w:rsid w:val="00502F36"/>
    <w:rsid w:val="005042F2"/>
    <w:rsid w:val="00504A5D"/>
    <w:rsid w:val="005059A4"/>
    <w:rsid w:val="0051679D"/>
    <w:rsid w:val="00522C4E"/>
    <w:rsid w:val="00526ADB"/>
    <w:rsid w:val="00541F08"/>
    <w:rsid w:val="005438F7"/>
    <w:rsid w:val="00545B8D"/>
    <w:rsid w:val="00551BF8"/>
    <w:rsid w:val="00557B6C"/>
    <w:rsid w:val="00561D6B"/>
    <w:rsid w:val="00562FA2"/>
    <w:rsid w:val="005654D5"/>
    <w:rsid w:val="0056635E"/>
    <w:rsid w:val="00567DC0"/>
    <w:rsid w:val="00571928"/>
    <w:rsid w:val="005722C5"/>
    <w:rsid w:val="00573C6D"/>
    <w:rsid w:val="005812C8"/>
    <w:rsid w:val="005843A9"/>
    <w:rsid w:val="00591B6A"/>
    <w:rsid w:val="005936A5"/>
    <w:rsid w:val="00594699"/>
    <w:rsid w:val="00594835"/>
    <w:rsid w:val="00594AE7"/>
    <w:rsid w:val="00595D07"/>
    <w:rsid w:val="00597945"/>
    <w:rsid w:val="005B2A55"/>
    <w:rsid w:val="005B53C0"/>
    <w:rsid w:val="005B5DD0"/>
    <w:rsid w:val="005C0ADE"/>
    <w:rsid w:val="005C164B"/>
    <w:rsid w:val="005C2E9E"/>
    <w:rsid w:val="005C6241"/>
    <w:rsid w:val="005D11E2"/>
    <w:rsid w:val="005D173C"/>
    <w:rsid w:val="005D266C"/>
    <w:rsid w:val="005D27AF"/>
    <w:rsid w:val="005D2ECB"/>
    <w:rsid w:val="005D6580"/>
    <w:rsid w:val="005E04CE"/>
    <w:rsid w:val="005E5FED"/>
    <w:rsid w:val="005E7B3F"/>
    <w:rsid w:val="005E7BA7"/>
    <w:rsid w:val="005F00B6"/>
    <w:rsid w:val="005F10BD"/>
    <w:rsid w:val="005F3171"/>
    <w:rsid w:val="005F5A21"/>
    <w:rsid w:val="0060004B"/>
    <w:rsid w:val="00606655"/>
    <w:rsid w:val="00616D9C"/>
    <w:rsid w:val="00617856"/>
    <w:rsid w:val="00617C93"/>
    <w:rsid w:val="0062090F"/>
    <w:rsid w:val="00621303"/>
    <w:rsid w:val="00622776"/>
    <w:rsid w:val="00622CCE"/>
    <w:rsid w:val="0062654E"/>
    <w:rsid w:val="00626AD7"/>
    <w:rsid w:val="00627740"/>
    <w:rsid w:val="006320FC"/>
    <w:rsid w:val="00636801"/>
    <w:rsid w:val="00637893"/>
    <w:rsid w:val="006445E4"/>
    <w:rsid w:val="006509DA"/>
    <w:rsid w:val="00651442"/>
    <w:rsid w:val="006518C9"/>
    <w:rsid w:val="00652964"/>
    <w:rsid w:val="006552A4"/>
    <w:rsid w:val="006562BF"/>
    <w:rsid w:val="00661954"/>
    <w:rsid w:val="00662FE7"/>
    <w:rsid w:val="006704E8"/>
    <w:rsid w:val="00670B12"/>
    <w:rsid w:val="00676162"/>
    <w:rsid w:val="00682012"/>
    <w:rsid w:val="00686B78"/>
    <w:rsid w:val="00692AA6"/>
    <w:rsid w:val="006964FB"/>
    <w:rsid w:val="006A064C"/>
    <w:rsid w:val="006A76EC"/>
    <w:rsid w:val="006B0D08"/>
    <w:rsid w:val="006B4316"/>
    <w:rsid w:val="006B61C9"/>
    <w:rsid w:val="006C01EA"/>
    <w:rsid w:val="006C0651"/>
    <w:rsid w:val="006C599C"/>
    <w:rsid w:val="006C615E"/>
    <w:rsid w:val="006D37A8"/>
    <w:rsid w:val="006E05E6"/>
    <w:rsid w:val="006E0FFB"/>
    <w:rsid w:val="006E2B6D"/>
    <w:rsid w:val="006E2F3D"/>
    <w:rsid w:val="006E5B15"/>
    <w:rsid w:val="006F0A72"/>
    <w:rsid w:val="006F3A62"/>
    <w:rsid w:val="006F4170"/>
    <w:rsid w:val="007005CC"/>
    <w:rsid w:val="00701C8B"/>
    <w:rsid w:val="007043A4"/>
    <w:rsid w:val="00710C8F"/>
    <w:rsid w:val="00711196"/>
    <w:rsid w:val="00716763"/>
    <w:rsid w:val="00722126"/>
    <w:rsid w:val="007235A2"/>
    <w:rsid w:val="0072441A"/>
    <w:rsid w:val="00734CDA"/>
    <w:rsid w:val="00736123"/>
    <w:rsid w:val="00736ACA"/>
    <w:rsid w:val="00740659"/>
    <w:rsid w:val="00740B5F"/>
    <w:rsid w:val="007441C8"/>
    <w:rsid w:val="007454DF"/>
    <w:rsid w:val="0075349C"/>
    <w:rsid w:val="0075554B"/>
    <w:rsid w:val="0075683E"/>
    <w:rsid w:val="00756D1C"/>
    <w:rsid w:val="007575DF"/>
    <w:rsid w:val="00760627"/>
    <w:rsid w:val="0076238E"/>
    <w:rsid w:val="00763794"/>
    <w:rsid w:val="00763CF9"/>
    <w:rsid w:val="00763F75"/>
    <w:rsid w:val="00777410"/>
    <w:rsid w:val="00794877"/>
    <w:rsid w:val="007A3119"/>
    <w:rsid w:val="007A7464"/>
    <w:rsid w:val="007B0D7C"/>
    <w:rsid w:val="007B1738"/>
    <w:rsid w:val="007C0914"/>
    <w:rsid w:val="007C74EC"/>
    <w:rsid w:val="007D6143"/>
    <w:rsid w:val="007D725E"/>
    <w:rsid w:val="007D73CC"/>
    <w:rsid w:val="007E35B6"/>
    <w:rsid w:val="007E4997"/>
    <w:rsid w:val="007E7114"/>
    <w:rsid w:val="007E735A"/>
    <w:rsid w:val="007F33DE"/>
    <w:rsid w:val="00802280"/>
    <w:rsid w:val="00805BEE"/>
    <w:rsid w:val="00806891"/>
    <w:rsid w:val="00807682"/>
    <w:rsid w:val="00807DE7"/>
    <w:rsid w:val="00807DFF"/>
    <w:rsid w:val="0081095F"/>
    <w:rsid w:val="00812C09"/>
    <w:rsid w:val="00813C90"/>
    <w:rsid w:val="00814EC9"/>
    <w:rsid w:val="00815A4D"/>
    <w:rsid w:val="00822002"/>
    <w:rsid w:val="008224EA"/>
    <w:rsid w:val="0082389F"/>
    <w:rsid w:val="00824614"/>
    <w:rsid w:val="008251F7"/>
    <w:rsid w:val="00826A14"/>
    <w:rsid w:val="00827389"/>
    <w:rsid w:val="008324A5"/>
    <w:rsid w:val="008330F7"/>
    <w:rsid w:val="00835C36"/>
    <w:rsid w:val="00835CCC"/>
    <w:rsid w:val="00853A46"/>
    <w:rsid w:val="00856657"/>
    <w:rsid w:val="00856E94"/>
    <w:rsid w:val="0085756C"/>
    <w:rsid w:val="00863586"/>
    <w:rsid w:val="008704C9"/>
    <w:rsid w:val="0087641C"/>
    <w:rsid w:val="008772B2"/>
    <w:rsid w:val="008775D0"/>
    <w:rsid w:val="00880D6E"/>
    <w:rsid w:val="00881383"/>
    <w:rsid w:val="00882878"/>
    <w:rsid w:val="008829BE"/>
    <w:rsid w:val="008848E5"/>
    <w:rsid w:val="00890866"/>
    <w:rsid w:val="00892C9E"/>
    <w:rsid w:val="0089362C"/>
    <w:rsid w:val="008950BC"/>
    <w:rsid w:val="008A0C12"/>
    <w:rsid w:val="008B08FC"/>
    <w:rsid w:val="008B0AC6"/>
    <w:rsid w:val="008B1B8A"/>
    <w:rsid w:val="008B2446"/>
    <w:rsid w:val="008B52EC"/>
    <w:rsid w:val="008C1830"/>
    <w:rsid w:val="008C1C57"/>
    <w:rsid w:val="008C2242"/>
    <w:rsid w:val="008C24E7"/>
    <w:rsid w:val="008C4087"/>
    <w:rsid w:val="008C673D"/>
    <w:rsid w:val="008C6C93"/>
    <w:rsid w:val="008C7CCF"/>
    <w:rsid w:val="008D1A2C"/>
    <w:rsid w:val="008D4A74"/>
    <w:rsid w:val="008D7313"/>
    <w:rsid w:val="008D7D5D"/>
    <w:rsid w:val="008E2700"/>
    <w:rsid w:val="008E798D"/>
    <w:rsid w:val="008E7DB2"/>
    <w:rsid w:val="008F056F"/>
    <w:rsid w:val="008F3650"/>
    <w:rsid w:val="00900B29"/>
    <w:rsid w:val="00905680"/>
    <w:rsid w:val="009101D8"/>
    <w:rsid w:val="00911A21"/>
    <w:rsid w:val="009125EF"/>
    <w:rsid w:val="009142A2"/>
    <w:rsid w:val="009156E8"/>
    <w:rsid w:val="00917C9C"/>
    <w:rsid w:val="00920AEA"/>
    <w:rsid w:val="00921165"/>
    <w:rsid w:val="00925BDA"/>
    <w:rsid w:val="00926553"/>
    <w:rsid w:val="00926806"/>
    <w:rsid w:val="009301F0"/>
    <w:rsid w:val="00930A7F"/>
    <w:rsid w:val="0094053D"/>
    <w:rsid w:val="00943521"/>
    <w:rsid w:val="0094429A"/>
    <w:rsid w:val="00952EF5"/>
    <w:rsid w:val="00957888"/>
    <w:rsid w:val="00971593"/>
    <w:rsid w:val="00971843"/>
    <w:rsid w:val="0097221F"/>
    <w:rsid w:val="00972D73"/>
    <w:rsid w:val="0097467E"/>
    <w:rsid w:val="00975D57"/>
    <w:rsid w:val="0098080C"/>
    <w:rsid w:val="0098100A"/>
    <w:rsid w:val="00985023"/>
    <w:rsid w:val="00990400"/>
    <w:rsid w:val="00991495"/>
    <w:rsid w:val="0099288D"/>
    <w:rsid w:val="00993CAF"/>
    <w:rsid w:val="00994073"/>
    <w:rsid w:val="00994C42"/>
    <w:rsid w:val="00995A81"/>
    <w:rsid w:val="00996A22"/>
    <w:rsid w:val="00997D36"/>
    <w:rsid w:val="009A16D3"/>
    <w:rsid w:val="009A190A"/>
    <w:rsid w:val="009A1AD1"/>
    <w:rsid w:val="009A3E1A"/>
    <w:rsid w:val="009A4CB0"/>
    <w:rsid w:val="009A5303"/>
    <w:rsid w:val="009B1889"/>
    <w:rsid w:val="009B3972"/>
    <w:rsid w:val="009B402D"/>
    <w:rsid w:val="009B41F0"/>
    <w:rsid w:val="009B4AEC"/>
    <w:rsid w:val="009B591C"/>
    <w:rsid w:val="009B5A19"/>
    <w:rsid w:val="009B62EC"/>
    <w:rsid w:val="009B69A0"/>
    <w:rsid w:val="009B6D8F"/>
    <w:rsid w:val="009B6FC3"/>
    <w:rsid w:val="009C0CD7"/>
    <w:rsid w:val="009C5B4A"/>
    <w:rsid w:val="009C63B9"/>
    <w:rsid w:val="009D1007"/>
    <w:rsid w:val="009D1D33"/>
    <w:rsid w:val="009D1DB0"/>
    <w:rsid w:val="009D38E8"/>
    <w:rsid w:val="009D6DCF"/>
    <w:rsid w:val="009E1FAA"/>
    <w:rsid w:val="009E3FB6"/>
    <w:rsid w:val="009E647F"/>
    <w:rsid w:val="009E6C17"/>
    <w:rsid w:val="009E7CC3"/>
    <w:rsid w:val="009F14CB"/>
    <w:rsid w:val="009F1F4A"/>
    <w:rsid w:val="009F29D6"/>
    <w:rsid w:val="009F42C8"/>
    <w:rsid w:val="00A009F2"/>
    <w:rsid w:val="00A01FD7"/>
    <w:rsid w:val="00A04B45"/>
    <w:rsid w:val="00A05D6B"/>
    <w:rsid w:val="00A10422"/>
    <w:rsid w:val="00A121DA"/>
    <w:rsid w:val="00A12BB5"/>
    <w:rsid w:val="00A23781"/>
    <w:rsid w:val="00A259E4"/>
    <w:rsid w:val="00A31370"/>
    <w:rsid w:val="00A3318E"/>
    <w:rsid w:val="00A3513B"/>
    <w:rsid w:val="00A42B84"/>
    <w:rsid w:val="00A44ED6"/>
    <w:rsid w:val="00A53CCA"/>
    <w:rsid w:val="00A572CA"/>
    <w:rsid w:val="00A66015"/>
    <w:rsid w:val="00A66B6F"/>
    <w:rsid w:val="00A7408F"/>
    <w:rsid w:val="00A774A9"/>
    <w:rsid w:val="00A8617B"/>
    <w:rsid w:val="00A9104F"/>
    <w:rsid w:val="00AA204A"/>
    <w:rsid w:val="00AA5AB9"/>
    <w:rsid w:val="00AA5CA1"/>
    <w:rsid w:val="00AA71C6"/>
    <w:rsid w:val="00AB11D4"/>
    <w:rsid w:val="00AB75D5"/>
    <w:rsid w:val="00AC1409"/>
    <w:rsid w:val="00AC1DC9"/>
    <w:rsid w:val="00AC48E3"/>
    <w:rsid w:val="00AC503A"/>
    <w:rsid w:val="00AC51D2"/>
    <w:rsid w:val="00AC74BE"/>
    <w:rsid w:val="00AD6A70"/>
    <w:rsid w:val="00AD74FA"/>
    <w:rsid w:val="00AE1365"/>
    <w:rsid w:val="00AE2FEB"/>
    <w:rsid w:val="00AE4E96"/>
    <w:rsid w:val="00AF1B40"/>
    <w:rsid w:val="00AF285D"/>
    <w:rsid w:val="00AF437E"/>
    <w:rsid w:val="00AF6B0C"/>
    <w:rsid w:val="00B128D8"/>
    <w:rsid w:val="00B14011"/>
    <w:rsid w:val="00B1494B"/>
    <w:rsid w:val="00B169B7"/>
    <w:rsid w:val="00B1779B"/>
    <w:rsid w:val="00B21A70"/>
    <w:rsid w:val="00B23386"/>
    <w:rsid w:val="00B24337"/>
    <w:rsid w:val="00B312DC"/>
    <w:rsid w:val="00B31837"/>
    <w:rsid w:val="00B32F14"/>
    <w:rsid w:val="00B33995"/>
    <w:rsid w:val="00B46765"/>
    <w:rsid w:val="00B50444"/>
    <w:rsid w:val="00B511FB"/>
    <w:rsid w:val="00B52FF6"/>
    <w:rsid w:val="00B539D4"/>
    <w:rsid w:val="00B54F86"/>
    <w:rsid w:val="00B55D05"/>
    <w:rsid w:val="00B57C40"/>
    <w:rsid w:val="00B602F5"/>
    <w:rsid w:val="00B612C4"/>
    <w:rsid w:val="00B61674"/>
    <w:rsid w:val="00B66ADF"/>
    <w:rsid w:val="00B67D0E"/>
    <w:rsid w:val="00B70CC1"/>
    <w:rsid w:val="00B72598"/>
    <w:rsid w:val="00B7427A"/>
    <w:rsid w:val="00B74FF7"/>
    <w:rsid w:val="00B75BB4"/>
    <w:rsid w:val="00B77139"/>
    <w:rsid w:val="00B777C8"/>
    <w:rsid w:val="00B8709C"/>
    <w:rsid w:val="00B905C5"/>
    <w:rsid w:val="00B9432A"/>
    <w:rsid w:val="00B94752"/>
    <w:rsid w:val="00B9538C"/>
    <w:rsid w:val="00BA2998"/>
    <w:rsid w:val="00BA3125"/>
    <w:rsid w:val="00BB166E"/>
    <w:rsid w:val="00BB33D9"/>
    <w:rsid w:val="00BB5DFA"/>
    <w:rsid w:val="00BC1E01"/>
    <w:rsid w:val="00BC7E23"/>
    <w:rsid w:val="00BD108E"/>
    <w:rsid w:val="00BD18D3"/>
    <w:rsid w:val="00BD1B4B"/>
    <w:rsid w:val="00BD5968"/>
    <w:rsid w:val="00BD6DE6"/>
    <w:rsid w:val="00BE0B05"/>
    <w:rsid w:val="00BE17DA"/>
    <w:rsid w:val="00BE40BD"/>
    <w:rsid w:val="00BE4975"/>
    <w:rsid w:val="00BE4B26"/>
    <w:rsid w:val="00BE7CE4"/>
    <w:rsid w:val="00BF0967"/>
    <w:rsid w:val="00BF2AE3"/>
    <w:rsid w:val="00BF6863"/>
    <w:rsid w:val="00C03145"/>
    <w:rsid w:val="00C07526"/>
    <w:rsid w:val="00C1163B"/>
    <w:rsid w:val="00C16413"/>
    <w:rsid w:val="00C20245"/>
    <w:rsid w:val="00C218DF"/>
    <w:rsid w:val="00C227AB"/>
    <w:rsid w:val="00C22B35"/>
    <w:rsid w:val="00C25861"/>
    <w:rsid w:val="00C32AB2"/>
    <w:rsid w:val="00C3564A"/>
    <w:rsid w:val="00C41A2B"/>
    <w:rsid w:val="00C430BC"/>
    <w:rsid w:val="00C436D7"/>
    <w:rsid w:val="00C44EC1"/>
    <w:rsid w:val="00C50D34"/>
    <w:rsid w:val="00C55F87"/>
    <w:rsid w:val="00C6409B"/>
    <w:rsid w:val="00C7055A"/>
    <w:rsid w:val="00C70F9D"/>
    <w:rsid w:val="00C83C79"/>
    <w:rsid w:val="00C86E26"/>
    <w:rsid w:val="00C91447"/>
    <w:rsid w:val="00C91C30"/>
    <w:rsid w:val="00C9605B"/>
    <w:rsid w:val="00C962F0"/>
    <w:rsid w:val="00C96FD5"/>
    <w:rsid w:val="00CA14EC"/>
    <w:rsid w:val="00CB4E0C"/>
    <w:rsid w:val="00CB5056"/>
    <w:rsid w:val="00CD0728"/>
    <w:rsid w:val="00CD1371"/>
    <w:rsid w:val="00CD2A39"/>
    <w:rsid w:val="00CD581B"/>
    <w:rsid w:val="00CD681F"/>
    <w:rsid w:val="00CD6865"/>
    <w:rsid w:val="00CD7359"/>
    <w:rsid w:val="00CD7D87"/>
    <w:rsid w:val="00CE4F2C"/>
    <w:rsid w:val="00CE69D3"/>
    <w:rsid w:val="00CE6A43"/>
    <w:rsid w:val="00CF087C"/>
    <w:rsid w:val="00CF45AF"/>
    <w:rsid w:val="00CF473A"/>
    <w:rsid w:val="00CF6EE3"/>
    <w:rsid w:val="00D05C48"/>
    <w:rsid w:val="00D074BB"/>
    <w:rsid w:val="00D11204"/>
    <w:rsid w:val="00D14696"/>
    <w:rsid w:val="00D15ED2"/>
    <w:rsid w:val="00D17920"/>
    <w:rsid w:val="00D20388"/>
    <w:rsid w:val="00D222B5"/>
    <w:rsid w:val="00D30F1F"/>
    <w:rsid w:val="00D325A6"/>
    <w:rsid w:val="00D33B1B"/>
    <w:rsid w:val="00D36837"/>
    <w:rsid w:val="00D37174"/>
    <w:rsid w:val="00D376D3"/>
    <w:rsid w:val="00D37D18"/>
    <w:rsid w:val="00D450BC"/>
    <w:rsid w:val="00D502F2"/>
    <w:rsid w:val="00D5120A"/>
    <w:rsid w:val="00D513B3"/>
    <w:rsid w:val="00D53CA8"/>
    <w:rsid w:val="00D549EF"/>
    <w:rsid w:val="00D57B86"/>
    <w:rsid w:val="00D60171"/>
    <w:rsid w:val="00D64324"/>
    <w:rsid w:val="00D64992"/>
    <w:rsid w:val="00D66116"/>
    <w:rsid w:val="00D676A5"/>
    <w:rsid w:val="00D702BF"/>
    <w:rsid w:val="00D7239C"/>
    <w:rsid w:val="00D724CC"/>
    <w:rsid w:val="00D77DF9"/>
    <w:rsid w:val="00D8054E"/>
    <w:rsid w:val="00D83005"/>
    <w:rsid w:val="00D92AC0"/>
    <w:rsid w:val="00DA018A"/>
    <w:rsid w:val="00DA219B"/>
    <w:rsid w:val="00DA3AE7"/>
    <w:rsid w:val="00DA4F9C"/>
    <w:rsid w:val="00DA55B0"/>
    <w:rsid w:val="00DA7EBE"/>
    <w:rsid w:val="00DA7F84"/>
    <w:rsid w:val="00DC0809"/>
    <w:rsid w:val="00DC236E"/>
    <w:rsid w:val="00DC43C3"/>
    <w:rsid w:val="00DC46FC"/>
    <w:rsid w:val="00DC58CA"/>
    <w:rsid w:val="00DD3EEC"/>
    <w:rsid w:val="00DF36A6"/>
    <w:rsid w:val="00DF5B8C"/>
    <w:rsid w:val="00DF5F1D"/>
    <w:rsid w:val="00DF6A9F"/>
    <w:rsid w:val="00E00549"/>
    <w:rsid w:val="00E018BA"/>
    <w:rsid w:val="00E03D11"/>
    <w:rsid w:val="00E05AB9"/>
    <w:rsid w:val="00E05CBE"/>
    <w:rsid w:val="00E06DDF"/>
    <w:rsid w:val="00E06FD5"/>
    <w:rsid w:val="00E10C85"/>
    <w:rsid w:val="00E13130"/>
    <w:rsid w:val="00E1556D"/>
    <w:rsid w:val="00E16C2A"/>
    <w:rsid w:val="00E21199"/>
    <w:rsid w:val="00E24D0E"/>
    <w:rsid w:val="00E263F4"/>
    <w:rsid w:val="00E276AB"/>
    <w:rsid w:val="00E30427"/>
    <w:rsid w:val="00E32828"/>
    <w:rsid w:val="00E3497C"/>
    <w:rsid w:val="00E34A27"/>
    <w:rsid w:val="00E37715"/>
    <w:rsid w:val="00E37840"/>
    <w:rsid w:val="00E40C66"/>
    <w:rsid w:val="00E40CC6"/>
    <w:rsid w:val="00E42F4A"/>
    <w:rsid w:val="00E43078"/>
    <w:rsid w:val="00E44BC1"/>
    <w:rsid w:val="00E47230"/>
    <w:rsid w:val="00E477F3"/>
    <w:rsid w:val="00E50DA1"/>
    <w:rsid w:val="00E512FF"/>
    <w:rsid w:val="00E55178"/>
    <w:rsid w:val="00E565DA"/>
    <w:rsid w:val="00E56CAD"/>
    <w:rsid w:val="00E608BE"/>
    <w:rsid w:val="00E61344"/>
    <w:rsid w:val="00E61D61"/>
    <w:rsid w:val="00E6552F"/>
    <w:rsid w:val="00E732C9"/>
    <w:rsid w:val="00E80870"/>
    <w:rsid w:val="00E85CE3"/>
    <w:rsid w:val="00E87949"/>
    <w:rsid w:val="00E902E7"/>
    <w:rsid w:val="00E94BAD"/>
    <w:rsid w:val="00E96232"/>
    <w:rsid w:val="00EA19C1"/>
    <w:rsid w:val="00EA3568"/>
    <w:rsid w:val="00EA77C2"/>
    <w:rsid w:val="00EB470A"/>
    <w:rsid w:val="00EB64C7"/>
    <w:rsid w:val="00EB7AD8"/>
    <w:rsid w:val="00EC30B9"/>
    <w:rsid w:val="00EC38F9"/>
    <w:rsid w:val="00EC3E8B"/>
    <w:rsid w:val="00EC4EBE"/>
    <w:rsid w:val="00EC5C88"/>
    <w:rsid w:val="00EC6958"/>
    <w:rsid w:val="00EC698A"/>
    <w:rsid w:val="00EC720F"/>
    <w:rsid w:val="00ED0335"/>
    <w:rsid w:val="00ED10E1"/>
    <w:rsid w:val="00ED4D2B"/>
    <w:rsid w:val="00ED5AE5"/>
    <w:rsid w:val="00ED6603"/>
    <w:rsid w:val="00EE12FD"/>
    <w:rsid w:val="00EE1A9D"/>
    <w:rsid w:val="00EE3FF5"/>
    <w:rsid w:val="00EF0690"/>
    <w:rsid w:val="00EF5380"/>
    <w:rsid w:val="00EF6722"/>
    <w:rsid w:val="00EF7488"/>
    <w:rsid w:val="00EF760A"/>
    <w:rsid w:val="00F01E34"/>
    <w:rsid w:val="00F03631"/>
    <w:rsid w:val="00F03B5F"/>
    <w:rsid w:val="00F12948"/>
    <w:rsid w:val="00F12E25"/>
    <w:rsid w:val="00F12ECC"/>
    <w:rsid w:val="00F13CE3"/>
    <w:rsid w:val="00F150C6"/>
    <w:rsid w:val="00F23DA1"/>
    <w:rsid w:val="00F26F9B"/>
    <w:rsid w:val="00F32724"/>
    <w:rsid w:val="00F35CBD"/>
    <w:rsid w:val="00F4077F"/>
    <w:rsid w:val="00F5257C"/>
    <w:rsid w:val="00F60394"/>
    <w:rsid w:val="00F62B8F"/>
    <w:rsid w:val="00F63266"/>
    <w:rsid w:val="00F66616"/>
    <w:rsid w:val="00F67385"/>
    <w:rsid w:val="00F67A86"/>
    <w:rsid w:val="00F70924"/>
    <w:rsid w:val="00F70927"/>
    <w:rsid w:val="00F755C7"/>
    <w:rsid w:val="00F7750B"/>
    <w:rsid w:val="00F86697"/>
    <w:rsid w:val="00F922EE"/>
    <w:rsid w:val="00F935B0"/>
    <w:rsid w:val="00F958D5"/>
    <w:rsid w:val="00FA2C5D"/>
    <w:rsid w:val="00FA51B7"/>
    <w:rsid w:val="00FA6C98"/>
    <w:rsid w:val="00FB22F0"/>
    <w:rsid w:val="00FB7721"/>
    <w:rsid w:val="00FC71EB"/>
    <w:rsid w:val="00FC7A0B"/>
    <w:rsid w:val="00FD59DA"/>
    <w:rsid w:val="00FD7E5B"/>
    <w:rsid w:val="00FE1BA1"/>
    <w:rsid w:val="00FE4563"/>
    <w:rsid w:val="00FE5776"/>
    <w:rsid w:val="00FF0EF2"/>
    <w:rsid w:val="00FF1F50"/>
    <w:rsid w:val="00FF6BEA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ListParagraph">
    <w:name w:val="List Paragraph"/>
    <w:basedOn w:val="Normal"/>
    <w:uiPriority w:val="99"/>
    <w:qFormat/>
    <w:rsid w:val="00F93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73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385"/>
    <w:rPr>
      <w:rFonts w:cs="Times New Roman"/>
    </w:rPr>
  </w:style>
  <w:style w:type="table" w:styleId="TableGrid">
    <w:name w:val="Table Grid"/>
    <w:basedOn w:val="TableNormal"/>
    <w:uiPriority w:val="99"/>
    <w:rsid w:val="00994C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">
    <w:name w:val="Знак Знак"/>
    <w:basedOn w:val="DefaultParagraphFont"/>
    <w:uiPriority w:val="99"/>
    <w:semiHidden/>
    <w:rsid w:val="00276108"/>
    <w:rPr>
      <w:rFonts w:ascii="Consolas" w:hAnsi="Consolas" w:cs="Times New Roman"/>
    </w:rPr>
  </w:style>
  <w:style w:type="paragraph" w:customStyle="1" w:styleId="a0">
    <w:name w:val="Абзац списка"/>
    <w:basedOn w:val="Normal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1B4B"/>
    <w:rPr>
      <w:rFonts w:cs="Times New Roman"/>
      <w:lang w:eastAsia="en-US"/>
    </w:rPr>
  </w:style>
  <w:style w:type="paragraph" w:customStyle="1" w:styleId="a1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2753</TotalTime>
  <Pages>7</Pages>
  <Words>2465</Words>
  <Characters>14051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</cp:lastModifiedBy>
  <cp:revision>565</cp:revision>
  <dcterms:created xsi:type="dcterms:W3CDTF">2015-03-02T08:58:00Z</dcterms:created>
  <dcterms:modified xsi:type="dcterms:W3CDTF">2016-01-29T06:37:00Z</dcterms:modified>
</cp:coreProperties>
</file>