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F6" w:rsidRPr="00382DF6" w:rsidRDefault="00382DF6" w:rsidP="00382DF6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Протокол 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общего собрания собственников помещений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в многоквартирном доме о создании товарищества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собственников жилья и утверждении его устава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____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"___"________ ____ </w:t>
      </w:r>
      <w:proofErr w:type="gramStart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Дата проведения собрания: "___"_________ ____.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Место проведения собрания: ________________________________________.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Открытие собрания: _____ часов ______ минут.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Собрание закрыто: ______ часов ______ минут.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Общая площадь жилых и нежилых помещений многоквартирного дома по адресу: ….. составляет ….. кв. м.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Присутствуют собственники помещений общей площадью ….. кв. м., что составляет ….. площади жилых и нежилых помещений многоквартирного дома.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Кворум имеется. Собрание правомочно.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Повестка дня: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1. Создание товарищества собственников жилья.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Утверждение устава товарищества собственников жилья.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Выбор уполномоченного лица для осуществления государственной регистрации товарищества собственников жилья.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1. 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Создание товарищества собственников жилья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По первому вопросу повестки дня собрания слушали выступление … ФИО.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первому вопросу повестки дня голосовали: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"за" - 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"против" - _________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"воздержались" - ___ голосов.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первому вопросу повестки дня общего собрания постановили: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Создать товарищество собственников жилья "_________________" для управления многоквартирным домом, </w:t>
      </w:r>
      <w:proofErr w:type="gramStart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расположенном</w:t>
      </w:r>
      <w:proofErr w:type="gramEnd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по адресу: __________________________.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2. 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Утверждение устава товарищества собственников жилья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По второму вопросу повестки дня слушали выступление … ФИО, ознакомившего присутствующих с положениями </w:t>
      </w:r>
      <w:proofErr w:type="gramStart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проекта устава товарищества собственников жилья</w:t>
      </w:r>
      <w:proofErr w:type="gramEnd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второму вопросу повестки дня голосовали: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"за" - 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"против" - _________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"воздержались" - ___ голосов.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второму вопросу повестки дня постановили: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Утвердить устав товарищества собственников жилья "_________________".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3. </w:t>
      </w:r>
      <w:r w:rsidRPr="00382DF6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Выбор уполномоченного лица для осуществления государственной регистрации товарищества собственников жилья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По третьему вопросу повестки дня слушали выступление ФИО о необходимости выбора уполномоченного лица для осуществления всех фактических и юридических действий во исполнение решений, принятых по пунктам 1 и 2 повестки дня настоящего собрания. Поступило предложение: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избрать уполномоченным лицом … ФИО – собственника квартиры № …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третьему вопросу повестки дня голосовали: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"за" - 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"против" - _________ голосов;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"воздержались" - ___ голосов.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 третьему вопросу повестки дня постановили: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Для осуществления всех фактических и юридических действий во исполнение решений, принятых по пунктам 1 и 2 повестки дня настоящего собрания, уполномоченным представителем избрать … ФИО.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Приложение к протоколу: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 Список участников общего собрания собственников помещений с указанием N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собственности, и подписями собственников.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Собственники помещений многоквартирного дома по адресу …: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_________________ ______________ квартира N ___________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(Ф.И.О.) (подпись)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_________________ ______________ квартира N ___________</w:t>
      </w:r>
    </w:p>
    <w:p w:rsidR="00382DF6" w:rsidRPr="00382DF6" w:rsidRDefault="00382DF6" w:rsidP="00382DF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F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82DF6" w:rsidRPr="00382DF6" w:rsidRDefault="00382DF6" w:rsidP="00382DF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800000"/>
          <w:spacing w:val="3"/>
          <w:sz w:val="21"/>
          <w:szCs w:val="21"/>
          <w:lang w:eastAsia="ru-RU"/>
        </w:rPr>
        <w:t>Примечание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</w:t>
      </w:r>
      <w:bookmarkStart w:id="0" w:name="_GoBack"/>
      <w:bookmarkEnd w:id="0"/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 (ч</w:t>
      </w:r>
      <w:r w:rsidRPr="00382DF6">
        <w:rPr>
          <w:rFonts w:ascii="Arial" w:eastAsia="Times New Roman" w:hAnsi="Arial" w:cs="Arial"/>
          <w:spacing w:val="3"/>
          <w:sz w:val="21"/>
          <w:szCs w:val="21"/>
          <w:lang w:eastAsia="ru-RU"/>
        </w:rPr>
        <w:t>. 1 </w:t>
      </w:r>
      <w:r w:rsidRPr="00382DF6">
        <w:rPr>
          <w:rFonts w:ascii="Arial" w:eastAsia="Times New Roman" w:hAnsi="Arial" w:cs="Arial"/>
          <w:spacing w:val="3"/>
          <w:sz w:val="21"/>
          <w:szCs w:val="21"/>
          <w:u w:val="single"/>
          <w:lang w:eastAsia="ru-RU"/>
        </w:rPr>
        <w:t>ст. 136 Жилищного кодекса РФ</w:t>
      </w: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).</w:t>
      </w:r>
    </w:p>
    <w:p w:rsidR="00382DF6" w:rsidRPr="00382DF6" w:rsidRDefault="00382DF6" w:rsidP="00382DF6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382DF6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 (ч. 1.1 ст. 136 Жилищного кодекса РФ).</w:t>
      </w:r>
    </w:p>
    <w:p w:rsidR="00C767D9" w:rsidRDefault="00382DF6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F"/>
    <w:rsid w:val="001E262F"/>
    <w:rsid w:val="00382DF6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2017-12-22T00:35:00Z</dcterms:created>
  <dcterms:modified xsi:type="dcterms:W3CDTF">2017-12-22T00:35:00Z</dcterms:modified>
</cp:coreProperties>
</file>