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2D1" w:rsidRPr="00CA42D1" w:rsidRDefault="00CA42D1" w:rsidP="00CA42D1">
      <w:pPr>
        <w:jc w:val="center"/>
        <w:rPr>
          <w:sz w:val="24"/>
          <w:szCs w:val="24"/>
        </w:rPr>
      </w:pPr>
      <w:r w:rsidRPr="00CA42D1">
        <w:rPr>
          <w:b/>
          <w:bCs/>
          <w:sz w:val="24"/>
          <w:szCs w:val="24"/>
        </w:rPr>
        <w:t>Отчет Председателя Правления ТСЖ «ЖК Промышленный»</w:t>
      </w:r>
    </w:p>
    <w:p w:rsidR="00CA42D1" w:rsidRPr="00CA42D1" w:rsidRDefault="00CA42D1" w:rsidP="00CA42D1">
      <w:pPr>
        <w:jc w:val="center"/>
      </w:pPr>
      <w:proofErr w:type="gramStart"/>
      <w:r w:rsidRPr="00CA42D1">
        <w:rPr>
          <w:b/>
          <w:bCs/>
          <w:sz w:val="24"/>
          <w:szCs w:val="24"/>
        </w:rPr>
        <w:t>о</w:t>
      </w:r>
      <w:proofErr w:type="gramEnd"/>
      <w:r w:rsidRPr="00CA42D1">
        <w:rPr>
          <w:b/>
          <w:bCs/>
          <w:sz w:val="24"/>
          <w:szCs w:val="24"/>
        </w:rPr>
        <w:t xml:space="preserve"> финансово-хозяйственной деятельности за 2016 год</w:t>
      </w:r>
    </w:p>
    <w:p w:rsidR="00CA42D1" w:rsidRPr="00CA42D1" w:rsidRDefault="00CA42D1" w:rsidP="00CA42D1">
      <w:r w:rsidRPr="00CA42D1">
        <w:t xml:space="preserve">ТСЖ «ЖК Промышленный» зарегистрировано как юридическое лицо 03.07.2013г. ОГРН 1132310007191 и приступило к управлению многоквартирным домом по адресу </w:t>
      </w:r>
      <w:proofErr w:type="spellStart"/>
      <w:r w:rsidRPr="00CA42D1">
        <w:t>г.Краснодар</w:t>
      </w:r>
      <w:proofErr w:type="spellEnd"/>
      <w:r w:rsidRPr="00CA42D1">
        <w:t xml:space="preserve">, </w:t>
      </w:r>
      <w:proofErr w:type="spellStart"/>
      <w:r w:rsidRPr="00CA42D1">
        <w:t>ул.Промышленная</w:t>
      </w:r>
      <w:proofErr w:type="spellEnd"/>
      <w:r w:rsidRPr="00CA42D1">
        <w:t xml:space="preserve"> 19/2 с момент</w:t>
      </w:r>
      <w:bookmarkStart w:id="0" w:name="_GoBack"/>
      <w:bookmarkEnd w:id="0"/>
      <w:r w:rsidRPr="00CA42D1">
        <w:t>а государственной регистрации.</w:t>
      </w:r>
    </w:p>
    <w:p w:rsidR="00CA42D1" w:rsidRPr="00CA42D1" w:rsidRDefault="00CA42D1" w:rsidP="00CA42D1">
      <w:r w:rsidRPr="00CA42D1">
        <w:t>Площадь помещений членов ТСЖ по состоянию на 1 января 2017г. составляет более 78% от общей площади помещений собственников дома. Деятельность ТСЖ легитимна. Правление ТСЖ осуществляет свою деятельность согласно Уставу ТСЖ.</w:t>
      </w:r>
    </w:p>
    <w:p w:rsidR="00CA42D1" w:rsidRPr="00CA42D1" w:rsidRDefault="00CA42D1" w:rsidP="00CA42D1">
      <w:r w:rsidRPr="00CA42D1">
        <w:t xml:space="preserve">Учёт в товариществе ведется в соответствии с Федеральным Законом от 21.11.96 </w:t>
      </w:r>
      <w:proofErr w:type="gramStart"/>
      <w:r w:rsidRPr="00CA42D1">
        <w:t>№  129</w:t>
      </w:r>
      <w:proofErr w:type="gramEnd"/>
      <w:r w:rsidRPr="00CA42D1">
        <w:t>-Ф3  "О  бухгалтерском  учете",  и  иными  нормативными  актами,  регулирующими бухгалтерский  учет  в  Российской  Федерации.</w:t>
      </w:r>
    </w:p>
    <w:p w:rsidR="00CA42D1" w:rsidRPr="00CA42D1" w:rsidRDefault="00CA42D1" w:rsidP="00CA42D1">
      <w:r w:rsidRPr="00CA42D1">
        <w:t xml:space="preserve">ТСЖ «ЖК </w:t>
      </w:r>
      <w:proofErr w:type="gramStart"/>
      <w:r w:rsidRPr="00CA42D1">
        <w:t>Промышленный»  применяет</w:t>
      </w:r>
      <w:proofErr w:type="gramEnd"/>
      <w:r w:rsidRPr="00CA42D1">
        <w:t xml:space="preserve"> упрощенную систему налогообложения. В качестве объекта </w:t>
      </w:r>
      <w:proofErr w:type="gramStart"/>
      <w:r w:rsidRPr="00CA42D1">
        <w:t>налогообложения  выбраны</w:t>
      </w:r>
      <w:proofErr w:type="gramEnd"/>
      <w:r w:rsidRPr="00CA42D1">
        <w:t xml:space="preserve"> доходы, уменьшенные на величину произведённых расходов.  </w:t>
      </w:r>
      <w:proofErr w:type="gramStart"/>
      <w:r w:rsidRPr="00CA42D1">
        <w:t>Доходы  и</w:t>
      </w:r>
      <w:proofErr w:type="gramEnd"/>
      <w:r w:rsidRPr="00CA42D1">
        <w:t>  расходы  в  соответствии  с  действующим  законодательством учитываются кассовым методом, согласно которому изменения в финансовом положении признаются только в результате фактических выплат или получения денежных средств с использованием банковского расчетного счета.</w:t>
      </w:r>
    </w:p>
    <w:p w:rsidR="00CA42D1" w:rsidRPr="00CA42D1" w:rsidRDefault="00CA42D1" w:rsidP="00CA42D1">
      <w:proofErr w:type="gramStart"/>
      <w:r w:rsidRPr="00CA42D1">
        <w:t>Бухгалтерский  учет</w:t>
      </w:r>
      <w:proofErr w:type="gramEnd"/>
      <w:r w:rsidRPr="00CA42D1">
        <w:t>, расчет и начисления квартплаты полностью автоматизированы. Бухгалтерский учет ведется с применением облачного сервиса «Бухгалтерия. Контур». Расчет и начисления квартплаты ведется с использованием облачного сервиса «Квартплата 24».</w:t>
      </w:r>
    </w:p>
    <w:p w:rsidR="00CA42D1" w:rsidRPr="00CA42D1" w:rsidRDefault="00CA42D1" w:rsidP="00CA42D1">
      <w:r w:rsidRPr="00CA42D1">
        <w:t>Все расчеты в ТСЖ «ЖК Промышленный» ведутся в безналичной форме через расчетный счет, открытый в ОАО «Банк УРАЛСИБ», что делает абсолютно прозрачными расчеты с поставщиками, сотрудниками и подотчетными лицами.</w:t>
      </w:r>
    </w:p>
    <w:p w:rsidR="00CA42D1" w:rsidRPr="00CA42D1" w:rsidRDefault="00CA42D1" w:rsidP="00CA42D1">
      <w:r w:rsidRPr="00CA42D1">
        <w:rPr>
          <w:b/>
          <w:bCs/>
        </w:rPr>
        <w:t>1.  Общие сведения о составе Правления ТСЖ «ЖК Промышленный»</w:t>
      </w:r>
    </w:p>
    <w:p w:rsidR="00CA42D1" w:rsidRPr="00CA42D1" w:rsidRDefault="00CA42D1" w:rsidP="00CA42D1">
      <w:r w:rsidRPr="00CA42D1">
        <w:t>В состав Правления ТСЖ «ЖК Промышленный» входят:</w:t>
      </w:r>
    </w:p>
    <w:p w:rsidR="00CA42D1" w:rsidRPr="00CA42D1" w:rsidRDefault="00CA42D1" w:rsidP="00CA42D1">
      <w:pPr>
        <w:numPr>
          <w:ilvl w:val="0"/>
          <w:numId w:val="1"/>
        </w:numPr>
      </w:pPr>
      <w:r w:rsidRPr="00CA42D1">
        <w:t>Журавель В.В. (кв.48) (председатель Правления)</w:t>
      </w:r>
    </w:p>
    <w:p w:rsidR="00CA42D1" w:rsidRPr="00CA42D1" w:rsidRDefault="00CA42D1" w:rsidP="00CA42D1">
      <w:pPr>
        <w:numPr>
          <w:ilvl w:val="0"/>
          <w:numId w:val="1"/>
        </w:numPr>
      </w:pPr>
      <w:r w:rsidRPr="00CA42D1">
        <w:t>Фурманов И.В. (кв.29)</w:t>
      </w:r>
    </w:p>
    <w:p w:rsidR="00CA42D1" w:rsidRPr="00CA42D1" w:rsidRDefault="00CA42D1" w:rsidP="00CA42D1">
      <w:pPr>
        <w:numPr>
          <w:ilvl w:val="0"/>
          <w:numId w:val="1"/>
        </w:numPr>
      </w:pPr>
      <w:proofErr w:type="spellStart"/>
      <w:r w:rsidRPr="00CA42D1">
        <w:t>Едигаров</w:t>
      </w:r>
      <w:proofErr w:type="spellEnd"/>
      <w:r w:rsidRPr="00CA42D1">
        <w:t xml:space="preserve"> И. А. (кв.106)</w:t>
      </w:r>
    </w:p>
    <w:p w:rsidR="00CA42D1" w:rsidRPr="00CA42D1" w:rsidRDefault="00CA42D1" w:rsidP="00CA42D1">
      <w:pPr>
        <w:numPr>
          <w:ilvl w:val="0"/>
          <w:numId w:val="1"/>
        </w:numPr>
      </w:pPr>
      <w:r w:rsidRPr="00CA42D1">
        <w:t>Авдеева Т.Н. (кв.112)</w:t>
      </w:r>
    </w:p>
    <w:p w:rsidR="00CA42D1" w:rsidRPr="00CA42D1" w:rsidRDefault="00CA42D1" w:rsidP="00CA42D1">
      <w:pPr>
        <w:numPr>
          <w:ilvl w:val="0"/>
          <w:numId w:val="1"/>
        </w:numPr>
      </w:pPr>
      <w:r w:rsidRPr="00CA42D1">
        <w:t>Иванова О.В. (кв.149)</w:t>
      </w:r>
    </w:p>
    <w:p w:rsidR="00CA42D1" w:rsidRPr="00CA42D1" w:rsidRDefault="00CA42D1" w:rsidP="00CA42D1">
      <w:r w:rsidRPr="00CA42D1">
        <w:t>Правление в указанном составе было утверждено решением собрания от 22.03.2015г.</w:t>
      </w:r>
    </w:p>
    <w:p w:rsidR="00CA42D1" w:rsidRPr="00CA42D1" w:rsidRDefault="00CA42D1" w:rsidP="00CA42D1">
      <w:r w:rsidRPr="00CA42D1">
        <w:rPr>
          <w:b/>
          <w:bCs/>
        </w:rPr>
        <w:t>2.      Хозяйственно-финансовая деятельность ТСЖ</w:t>
      </w:r>
    </w:p>
    <w:p w:rsidR="00CA42D1" w:rsidRPr="00CA42D1" w:rsidRDefault="00CA42D1" w:rsidP="00CA42D1">
      <w:r w:rsidRPr="00CA42D1">
        <w:t>В соответствии со ст.154 ЖК РФ все расходы связанные с содержанием и ремонтом общего имущества определены как одна величина, размер которой утвержден решением общего собрания протокол №1/2016 от 23.04.2016г. и составляет 15,60 руб./м2</w:t>
      </w:r>
    </w:p>
    <w:p w:rsidR="00CA42D1" w:rsidRPr="00CA42D1" w:rsidRDefault="00CA42D1" w:rsidP="00CA42D1">
      <w:r w:rsidRPr="00CA42D1">
        <w:t>Начисления за коммунальные ресурсы производились по тарифам, утвержденным администрацией Муниципального образования город Краснодар: </w:t>
      </w:r>
    </w:p>
    <w:tbl>
      <w:tblPr>
        <w:tblW w:w="0" w:type="auto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5"/>
        <w:gridCol w:w="3268"/>
        <w:gridCol w:w="1008"/>
        <w:gridCol w:w="844"/>
      </w:tblGrid>
      <w:tr w:rsidR="00CA42D1" w:rsidRPr="00CA42D1" w:rsidTr="00CA42D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42D1" w:rsidRPr="00CA42D1" w:rsidRDefault="00CA42D1" w:rsidP="00CA42D1">
            <w:r w:rsidRPr="00CA42D1">
              <w:t>Коммунальный ресурс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42D1" w:rsidRPr="00CA42D1" w:rsidRDefault="00CA42D1" w:rsidP="00CA42D1">
            <w:r w:rsidRPr="00CA42D1">
              <w:t>Поставщик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42D1" w:rsidRPr="00CA42D1" w:rsidRDefault="00CA42D1" w:rsidP="00CA42D1">
            <w:r w:rsidRPr="00CA42D1">
              <w:t>Ед. изм.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42D1" w:rsidRPr="00CA42D1" w:rsidRDefault="00CA42D1" w:rsidP="00CA42D1">
            <w:r w:rsidRPr="00CA42D1">
              <w:t>Тариф</w:t>
            </w:r>
          </w:p>
        </w:tc>
      </w:tr>
      <w:tr w:rsidR="00CA42D1" w:rsidRPr="00CA42D1" w:rsidTr="00CA42D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42D1" w:rsidRPr="00CA42D1" w:rsidRDefault="00CA42D1" w:rsidP="00CA42D1">
            <w:r w:rsidRPr="00CA42D1">
              <w:lastRenderedPageBreak/>
              <w:t>Холодное водоснабжение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42D1" w:rsidRPr="00CA42D1" w:rsidRDefault="00CA42D1" w:rsidP="00CA42D1">
            <w:r w:rsidRPr="00CA42D1">
              <w:t>ООО «Краснодар Водоканал»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42D1" w:rsidRPr="00CA42D1" w:rsidRDefault="00CA42D1" w:rsidP="00CA42D1">
            <w:r w:rsidRPr="00CA42D1">
              <w:t>руб./м3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42D1" w:rsidRPr="00CA42D1" w:rsidRDefault="00CA42D1" w:rsidP="00CA42D1">
            <w:r w:rsidRPr="00CA42D1">
              <w:t>32,27</w:t>
            </w:r>
          </w:p>
        </w:tc>
      </w:tr>
      <w:tr w:rsidR="00CA42D1" w:rsidRPr="00CA42D1" w:rsidTr="00CA42D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42D1" w:rsidRPr="00CA42D1" w:rsidRDefault="00CA42D1" w:rsidP="00CA42D1">
            <w:r w:rsidRPr="00CA42D1">
              <w:t>Водоотведение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42D1" w:rsidRPr="00CA42D1" w:rsidRDefault="00CA42D1" w:rsidP="00CA42D1">
            <w:r w:rsidRPr="00CA42D1">
              <w:t>ООО «Краснодар Водоканал»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42D1" w:rsidRPr="00CA42D1" w:rsidRDefault="00CA42D1" w:rsidP="00CA42D1">
            <w:r w:rsidRPr="00CA42D1">
              <w:t>руб./м3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42D1" w:rsidRPr="00CA42D1" w:rsidRDefault="00CA42D1" w:rsidP="00CA42D1">
            <w:r w:rsidRPr="00CA42D1">
              <w:t>22,57</w:t>
            </w:r>
          </w:p>
        </w:tc>
      </w:tr>
      <w:tr w:rsidR="00CA42D1" w:rsidRPr="00CA42D1" w:rsidTr="00CA42D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42D1" w:rsidRPr="00CA42D1" w:rsidRDefault="00CA42D1" w:rsidP="00CA42D1">
            <w:r w:rsidRPr="00CA42D1">
              <w:t>Тепловая энергия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42D1" w:rsidRPr="00CA42D1" w:rsidRDefault="00CA42D1" w:rsidP="00CA42D1">
            <w:r w:rsidRPr="00CA42D1">
              <w:t>ОАО «АТЭК»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42D1" w:rsidRPr="00CA42D1" w:rsidRDefault="00CA42D1" w:rsidP="00CA42D1">
            <w:r w:rsidRPr="00CA42D1">
              <w:t>руб./Гкал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42D1" w:rsidRPr="00CA42D1" w:rsidRDefault="00CA42D1" w:rsidP="00CA42D1">
            <w:r w:rsidRPr="00CA42D1">
              <w:t>1916,97</w:t>
            </w:r>
          </w:p>
        </w:tc>
      </w:tr>
      <w:tr w:rsidR="00CA42D1" w:rsidRPr="00CA42D1" w:rsidTr="00CA42D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42D1" w:rsidRPr="00CA42D1" w:rsidRDefault="00CA42D1" w:rsidP="00CA42D1">
            <w:r w:rsidRPr="00CA42D1">
              <w:t>Обращение с ТКО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42D1" w:rsidRPr="00CA42D1" w:rsidRDefault="00CA42D1" w:rsidP="00CA42D1">
            <w:r w:rsidRPr="00CA42D1">
              <w:t>ООО «Улыбнись чистому городу»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42D1" w:rsidRPr="00CA42D1" w:rsidRDefault="00CA42D1" w:rsidP="00CA42D1">
            <w:r w:rsidRPr="00CA42D1">
              <w:t>руб./м3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42D1" w:rsidRPr="00CA42D1" w:rsidRDefault="00CA42D1" w:rsidP="00CA42D1">
            <w:r w:rsidRPr="00CA42D1">
              <w:t>330</w:t>
            </w:r>
          </w:p>
        </w:tc>
      </w:tr>
    </w:tbl>
    <w:p w:rsidR="00CA42D1" w:rsidRPr="00CA42D1" w:rsidRDefault="00CA42D1" w:rsidP="00CA42D1">
      <w:r w:rsidRPr="00CA42D1">
        <w:t xml:space="preserve"> Задолженности перед </w:t>
      </w:r>
      <w:proofErr w:type="spellStart"/>
      <w:r w:rsidRPr="00CA42D1">
        <w:t>Ресурсоснабжающими</w:t>
      </w:r>
      <w:proofErr w:type="spellEnd"/>
      <w:r w:rsidRPr="00CA42D1">
        <w:t xml:space="preserve"> организациями и иными контрагентами по состоянию на 1 января 2017 года у Товарищества нет.</w:t>
      </w:r>
    </w:p>
    <w:tbl>
      <w:tblPr>
        <w:tblW w:w="0" w:type="auto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60"/>
        <w:gridCol w:w="1179"/>
      </w:tblGrid>
      <w:tr w:rsidR="00CA42D1" w:rsidRPr="00CA42D1" w:rsidTr="00CA42D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42D1" w:rsidRPr="00CA42D1" w:rsidRDefault="00CA42D1" w:rsidP="00CA42D1">
            <w:r w:rsidRPr="00CA42D1">
              <w:t>Сальдо на 01.01.2016г.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42D1" w:rsidRPr="00CA42D1" w:rsidRDefault="00CA42D1" w:rsidP="00CA42D1">
            <w:r w:rsidRPr="00CA42D1">
              <w:t>Сумма </w:t>
            </w:r>
          </w:p>
        </w:tc>
      </w:tr>
      <w:tr w:rsidR="00CA42D1" w:rsidRPr="00CA42D1" w:rsidTr="00CA42D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42D1" w:rsidRPr="00CA42D1" w:rsidRDefault="00CA42D1" w:rsidP="00CA42D1">
            <w:r w:rsidRPr="00CA42D1">
              <w:t>Остаток средств на расчетном счете по состоянию на 01.01.2016г.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42D1" w:rsidRPr="00CA42D1" w:rsidRDefault="00CA42D1" w:rsidP="00CA42D1">
            <w:r w:rsidRPr="00CA42D1">
              <w:t>78882,51</w:t>
            </w:r>
          </w:p>
        </w:tc>
      </w:tr>
      <w:tr w:rsidR="00CA42D1" w:rsidRPr="00CA42D1" w:rsidTr="00CA42D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42D1" w:rsidRPr="00CA42D1" w:rsidRDefault="00CA42D1" w:rsidP="00CA42D1">
            <w:r w:rsidRPr="00CA42D1">
              <w:t>Доходы (поступление денежных средств)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42D1" w:rsidRPr="00CA42D1" w:rsidRDefault="00CA42D1" w:rsidP="00CA42D1">
            <w:r w:rsidRPr="00CA42D1">
              <w:t>Сумма </w:t>
            </w:r>
          </w:p>
        </w:tc>
      </w:tr>
      <w:tr w:rsidR="00CA42D1" w:rsidRPr="00CA42D1" w:rsidTr="00CA42D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42D1" w:rsidRPr="00CA42D1" w:rsidRDefault="00CA42D1" w:rsidP="00CA42D1">
            <w:r w:rsidRPr="00CA42D1">
              <w:t>Платежи собственников помещений за услуги ЖКХ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42D1" w:rsidRPr="00CA42D1" w:rsidRDefault="00CA42D1" w:rsidP="00CA42D1">
            <w:r w:rsidRPr="00CA42D1">
              <w:t>5490158,82</w:t>
            </w:r>
          </w:p>
        </w:tc>
      </w:tr>
      <w:tr w:rsidR="00CA42D1" w:rsidRPr="00CA42D1" w:rsidTr="00CA42D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42D1" w:rsidRPr="00CA42D1" w:rsidRDefault="00CA42D1" w:rsidP="00CA42D1">
            <w:r w:rsidRPr="00CA42D1">
              <w:t>Платежи собственников за парковочные места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42D1" w:rsidRPr="00CA42D1" w:rsidRDefault="00CA42D1" w:rsidP="00CA42D1">
            <w:r w:rsidRPr="00CA42D1">
              <w:t>288000,00</w:t>
            </w:r>
          </w:p>
        </w:tc>
      </w:tr>
      <w:tr w:rsidR="00CA42D1" w:rsidRPr="00CA42D1" w:rsidTr="00CA42D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42D1" w:rsidRPr="00CA42D1" w:rsidRDefault="00CA42D1" w:rsidP="00CA42D1">
            <w:r w:rsidRPr="00CA42D1">
              <w:t>Платежи ОАО "Ростелеком" за услуги ЖКХ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42D1" w:rsidRPr="00CA42D1" w:rsidRDefault="00CA42D1" w:rsidP="00CA42D1">
            <w:r w:rsidRPr="00CA42D1">
              <w:t>13500,00</w:t>
            </w:r>
          </w:p>
        </w:tc>
      </w:tr>
      <w:tr w:rsidR="00CA42D1" w:rsidRPr="00CA42D1" w:rsidTr="00CA42D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42D1" w:rsidRPr="00CA42D1" w:rsidRDefault="00CA42D1" w:rsidP="00CA42D1">
            <w:r w:rsidRPr="00CA42D1">
              <w:t>Платежи ОАО "МТС" за услуги ЖКХ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42D1" w:rsidRPr="00CA42D1" w:rsidRDefault="00CA42D1" w:rsidP="00CA42D1">
            <w:r w:rsidRPr="00CA42D1">
              <w:t>10662,70</w:t>
            </w:r>
          </w:p>
        </w:tc>
      </w:tr>
      <w:tr w:rsidR="00CA42D1" w:rsidRPr="00CA42D1" w:rsidTr="00CA42D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42D1" w:rsidRPr="00CA42D1" w:rsidRDefault="00CA42D1" w:rsidP="00CA42D1">
            <w:r w:rsidRPr="00CA42D1">
              <w:t>Платежи ОАО "</w:t>
            </w:r>
            <w:proofErr w:type="spellStart"/>
            <w:r w:rsidRPr="00CA42D1">
              <w:t>Реалком</w:t>
            </w:r>
            <w:proofErr w:type="spellEnd"/>
            <w:r w:rsidRPr="00CA42D1">
              <w:t>" за услуги ЖКХ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42D1" w:rsidRPr="00CA42D1" w:rsidRDefault="00CA42D1" w:rsidP="00CA42D1">
            <w:r w:rsidRPr="00CA42D1">
              <w:t>35501,64</w:t>
            </w:r>
          </w:p>
        </w:tc>
      </w:tr>
      <w:tr w:rsidR="00CA42D1" w:rsidRPr="00CA42D1" w:rsidTr="00CA42D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42D1" w:rsidRPr="00CA42D1" w:rsidRDefault="00CA42D1" w:rsidP="00CA42D1">
            <w:r w:rsidRPr="00CA42D1">
              <w:t>Платежи ООО «Престиж» за услуги ЖКХ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42D1" w:rsidRPr="00CA42D1" w:rsidRDefault="00CA42D1" w:rsidP="00CA42D1">
            <w:r w:rsidRPr="00CA42D1">
              <w:t>17000,00</w:t>
            </w:r>
          </w:p>
        </w:tc>
      </w:tr>
      <w:tr w:rsidR="00CA42D1" w:rsidRPr="00CA42D1" w:rsidTr="00CA42D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42D1" w:rsidRPr="00CA42D1" w:rsidRDefault="00CA42D1" w:rsidP="00CA42D1">
            <w:r w:rsidRPr="00CA42D1">
              <w:t>Платежи АКБ «Крыловский» за услуги ЖКХ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42D1" w:rsidRPr="00CA42D1" w:rsidRDefault="00CA42D1" w:rsidP="00CA42D1">
            <w:r w:rsidRPr="00CA42D1">
              <w:t>7633,33</w:t>
            </w:r>
          </w:p>
        </w:tc>
      </w:tr>
      <w:tr w:rsidR="00CA42D1" w:rsidRPr="00CA42D1" w:rsidTr="00CA42D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42D1" w:rsidRPr="00CA42D1" w:rsidRDefault="00CA42D1" w:rsidP="00CA42D1">
            <w:r w:rsidRPr="00CA42D1">
              <w:t>Возвраты от поставщиков, возврат переплат, судебных расходов и пр.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42D1" w:rsidRPr="00CA42D1" w:rsidRDefault="00CA42D1" w:rsidP="00CA42D1">
            <w:r w:rsidRPr="00CA42D1">
              <w:t>282157,16</w:t>
            </w:r>
          </w:p>
        </w:tc>
      </w:tr>
      <w:tr w:rsidR="00CA42D1" w:rsidRPr="00CA42D1" w:rsidTr="00CA42D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42D1" w:rsidRPr="00CA42D1" w:rsidRDefault="00CA42D1" w:rsidP="00CA42D1">
            <w:r w:rsidRPr="00CA42D1">
              <w:t>Проценты за размещение временно свободных средств (Банк "УРАЛСИБ")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42D1" w:rsidRPr="00CA42D1" w:rsidRDefault="00CA42D1" w:rsidP="00CA42D1">
            <w:r w:rsidRPr="00CA42D1">
              <w:t>58140,63</w:t>
            </w:r>
          </w:p>
        </w:tc>
      </w:tr>
      <w:tr w:rsidR="00CA42D1" w:rsidRPr="00CA42D1" w:rsidTr="00CA42D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42D1" w:rsidRPr="00CA42D1" w:rsidRDefault="00CA42D1" w:rsidP="00CA42D1">
            <w:r w:rsidRPr="00CA42D1">
              <w:t>Итого доходы: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42D1" w:rsidRPr="00CA42D1" w:rsidRDefault="00CA42D1" w:rsidP="00CA42D1">
            <w:r w:rsidRPr="00CA42D1">
              <w:t>6202754,28</w:t>
            </w:r>
          </w:p>
        </w:tc>
      </w:tr>
      <w:tr w:rsidR="00CA42D1" w:rsidRPr="00CA42D1" w:rsidTr="00CA42D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42D1" w:rsidRPr="00CA42D1" w:rsidRDefault="00CA42D1" w:rsidP="00CA42D1">
            <w:r w:rsidRPr="00CA42D1">
              <w:t>Расходы (коммунальные ресурсы)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42D1" w:rsidRPr="00CA42D1" w:rsidRDefault="00CA42D1" w:rsidP="00CA42D1">
            <w:r w:rsidRPr="00CA42D1">
              <w:t> </w:t>
            </w:r>
          </w:p>
        </w:tc>
      </w:tr>
      <w:tr w:rsidR="00CA42D1" w:rsidRPr="00CA42D1" w:rsidTr="00CA42D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42D1" w:rsidRPr="00CA42D1" w:rsidRDefault="00CA42D1" w:rsidP="00CA42D1">
            <w:r w:rsidRPr="00CA42D1">
              <w:t>Тепловая энергия (нагрев ГВС, отопление) (ОАО "АТЭК")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42D1" w:rsidRPr="00CA42D1" w:rsidRDefault="00CA42D1" w:rsidP="00CA42D1">
            <w:r w:rsidRPr="00CA42D1">
              <w:t>2129981,34</w:t>
            </w:r>
          </w:p>
        </w:tc>
      </w:tr>
      <w:tr w:rsidR="00CA42D1" w:rsidRPr="00CA42D1" w:rsidTr="00CA42D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42D1" w:rsidRPr="00CA42D1" w:rsidRDefault="00CA42D1" w:rsidP="00CA42D1">
            <w:r w:rsidRPr="00CA42D1">
              <w:t>Вода и водоотведение (ООО "Краснодар Водоканал")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42D1" w:rsidRPr="00CA42D1" w:rsidRDefault="00CA42D1" w:rsidP="00CA42D1">
            <w:r w:rsidRPr="00CA42D1">
              <w:t>687163,34</w:t>
            </w:r>
          </w:p>
        </w:tc>
      </w:tr>
      <w:tr w:rsidR="00CA42D1" w:rsidRPr="00CA42D1" w:rsidTr="00CA42D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42D1" w:rsidRPr="00CA42D1" w:rsidRDefault="00CA42D1" w:rsidP="00CA42D1">
            <w:r w:rsidRPr="00CA42D1">
              <w:t>Обращение с ТКО (ООО "Улыбнись чистому городу")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42D1" w:rsidRPr="00CA42D1" w:rsidRDefault="00CA42D1" w:rsidP="00CA42D1">
            <w:r w:rsidRPr="00CA42D1">
              <w:t>177603,84</w:t>
            </w:r>
          </w:p>
        </w:tc>
      </w:tr>
      <w:tr w:rsidR="00CA42D1" w:rsidRPr="00CA42D1" w:rsidTr="00CA42D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42D1" w:rsidRPr="00CA42D1" w:rsidRDefault="00CA42D1" w:rsidP="00CA42D1">
            <w:r w:rsidRPr="00CA42D1">
              <w:t>Расходы (содержание и ремонт)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42D1" w:rsidRPr="00CA42D1" w:rsidRDefault="00CA42D1" w:rsidP="00CA42D1">
            <w:r w:rsidRPr="00CA42D1">
              <w:t> </w:t>
            </w:r>
          </w:p>
        </w:tc>
      </w:tr>
      <w:tr w:rsidR="00CA42D1" w:rsidRPr="00CA42D1" w:rsidTr="00CA42D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42D1" w:rsidRPr="00CA42D1" w:rsidRDefault="00CA42D1" w:rsidP="00CA42D1">
            <w:r w:rsidRPr="00CA42D1">
              <w:t>Обслуживание, освидетельствование, страхование, ремонт лифтов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42D1" w:rsidRPr="00CA42D1" w:rsidRDefault="00CA42D1" w:rsidP="00CA42D1">
            <w:r w:rsidRPr="00CA42D1">
              <w:t>241818,40</w:t>
            </w:r>
          </w:p>
        </w:tc>
      </w:tr>
      <w:tr w:rsidR="00CA42D1" w:rsidRPr="00CA42D1" w:rsidTr="00CA42D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42D1" w:rsidRPr="00CA42D1" w:rsidRDefault="00CA42D1" w:rsidP="00CA42D1">
            <w:r w:rsidRPr="00CA42D1">
              <w:lastRenderedPageBreak/>
              <w:t xml:space="preserve">Обслуживание индивидуального теплового пункта и </w:t>
            </w:r>
            <w:proofErr w:type="spellStart"/>
            <w:r w:rsidRPr="00CA42D1">
              <w:t>водонасосной</w:t>
            </w:r>
            <w:proofErr w:type="spellEnd"/>
            <w:r w:rsidRPr="00CA42D1">
              <w:t xml:space="preserve"> станции, снятие показаний, освидетельствование, </w:t>
            </w:r>
            <w:proofErr w:type="spellStart"/>
            <w:r w:rsidRPr="00CA42D1">
              <w:t>опресовка</w:t>
            </w:r>
            <w:proofErr w:type="spellEnd"/>
            <w:r w:rsidRPr="00CA42D1">
              <w:t>, ремонт автоматики.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42D1" w:rsidRPr="00CA42D1" w:rsidRDefault="00CA42D1" w:rsidP="00CA42D1">
            <w:r w:rsidRPr="00CA42D1">
              <w:t>100000,00</w:t>
            </w:r>
          </w:p>
        </w:tc>
      </w:tr>
      <w:tr w:rsidR="00CA42D1" w:rsidRPr="00CA42D1" w:rsidTr="00CA42D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42D1" w:rsidRPr="00CA42D1" w:rsidRDefault="00CA42D1" w:rsidP="00CA42D1">
            <w:r w:rsidRPr="00CA42D1">
              <w:t>Обслуживание домофона, шлагбаума, ворот, калиток, коллективной антенны, видеонаблюдения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42D1" w:rsidRPr="00CA42D1" w:rsidRDefault="00CA42D1" w:rsidP="00CA42D1">
            <w:r w:rsidRPr="00CA42D1">
              <w:t>157250,00</w:t>
            </w:r>
          </w:p>
        </w:tc>
      </w:tr>
      <w:tr w:rsidR="00CA42D1" w:rsidRPr="00CA42D1" w:rsidTr="00CA42D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42D1" w:rsidRPr="00CA42D1" w:rsidRDefault="00CA42D1" w:rsidP="00CA42D1">
            <w:r w:rsidRPr="00CA42D1">
              <w:t>Содержание мест общего пользования, благоустройство придомовой территории, материалы, электротовары, инвентарь, инструмент, моющие средства, прочистка канализации и т.д.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42D1" w:rsidRPr="00CA42D1" w:rsidRDefault="00CA42D1" w:rsidP="00CA42D1">
            <w:r w:rsidRPr="00CA42D1">
              <w:t>383246,90</w:t>
            </w:r>
          </w:p>
        </w:tc>
      </w:tr>
      <w:tr w:rsidR="00CA42D1" w:rsidRPr="00CA42D1" w:rsidTr="00CA42D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42D1" w:rsidRPr="00CA42D1" w:rsidRDefault="00CA42D1" w:rsidP="00CA42D1">
            <w:r w:rsidRPr="00CA42D1">
              <w:t>Расчет и начисление квартплаты (Квартплата 24), СКБ Контур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42D1" w:rsidRPr="00CA42D1" w:rsidRDefault="00CA42D1" w:rsidP="00CA42D1">
            <w:r w:rsidRPr="00CA42D1">
              <w:t>47000,00</w:t>
            </w:r>
          </w:p>
        </w:tc>
      </w:tr>
      <w:tr w:rsidR="00CA42D1" w:rsidRPr="00CA42D1" w:rsidTr="00CA42D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42D1" w:rsidRPr="00CA42D1" w:rsidRDefault="00CA42D1" w:rsidP="00CA42D1">
            <w:r w:rsidRPr="00CA42D1">
              <w:t>Ведение расчетного счета, интернет банк, комиссия банка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42D1" w:rsidRPr="00CA42D1" w:rsidRDefault="00CA42D1" w:rsidP="00CA42D1">
            <w:r w:rsidRPr="00CA42D1">
              <w:t>23789,85</w:t>
            </w:r>
          </w:p>
        </w:tc>
      </w:tr>
      <w:tr w:rsidR="00CA42D1" w:rsidRPr="00CA42D1" w:rsidTr="00CA42D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42D1" w:rsidRPr="00CA42D1" w:rsidRDefault="00CA42D1" w:rsidP="00CA42D1">
            <w:r w:rsidRPr="00CA42D1">
              <w:t>Судебные расходы и госпошлина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42D1" w:rsidRPr="00CA42D1" w:rsidRDefault="00CA42D1" w:rsidP="00CA42D1">
            <w:r w:rsidRPr="00CA42D1">
              <w:t>140500,00</w:t>
            </w:r>
          </w:p>
        </w:tc>
      </w:tr>
      <w:tr w:rsidR="00CA42D1" w:rsidRPr="00CA42D1" w:rsidTr="00CA42D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42D1" w:rsidRPr="00CA42D1" w:rsidRDefault="00CA42D1" w:rsidP="00CA42D1">
            <w:r w:rsidRPr="00CA42D1">
              <w:t>Возврат ошибочных платежей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42D1" w:rsidRPr="00CA42D1" w:rsidRDefault="00CA42D1" w:rsidP="00CA42D1">
            <w:r w:rsidRPr="00CA42D1">
              <w:t>25489,68</w:t>
            </w:r>
          </w:p>
        </w:tc>
      </w:tr>
      <w:tr w:rsidR="00CA42D1" w:rsidRPr="00CA42D1" w:rsidTr="00CA42D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42D1" w:rsidRPr="00CA42D1" w:rsidRDefault="00CA42D1" w:rsidP="00CA42D1">
            <w:r w:rsidRPr="00CA42D1">
              <w:t>Фонд оплаты труда сотрудников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42D1" w:rsidRPr="00CA42D1" w:rsidRDefault="00CA42D1" w:rsidP="00CA42D1">
            <w:r w:rsidRPr="00CA42D1">
              <w:t>1307023,00</w:t>
            </w:r>
          </w:p>
        </w:tc>
      </w:tr>
      <w:tr w:rsidR="00CA42D1" w:rsidRPr="00CA42D1" w:rsidTr="00CA42D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42D1" w:rsidRPr="00CA42D1" w:rsidRDefault="00CA42D1" w:rsidP="00CA42D1">
            <w:r w:rsidRPr="00CA42D1">
              <w:t>Налоги на ФОТ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42D1" w:rsidRPr="00CA42D1" w:rsidRDefault="00CA42D1" w:rsidP="00CA42D1">
            <w:r w:rsidRPr="00CA42D1">
              <w:t>349847,44</w:t>
            </w:r>
          </w:p>
        </w:tc>
      </w:tr>
      <w:tr w:rsidR="00CA42D1" w:rsidRPr="00CA42D1" w:rsidTr="00CA42D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42D1" w:rsidRPr="00CA42D1" w:rsidRDefault="00CA42D1" w:rsidP="00CA42D1">
            <w:r w:rsidRPr="00CA42D1">
              <w:t>Налог на прибыль от использования общего имущества за 2015г. (15%)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42D1" w:rsidRPr="00CA42D1" w:rsidRDefault="00CA42D1" w:rsidP="00CA42D1">
            <w:r w:rsidRPr="00CA42D1">
              <w:t>9457,00</w:t>
            </w:r>
          </w:p>
        </w:tc>
      </w:tr>
      <w:tr w:rsidR="00CA42D1" w:rsidRPr="00CA42D1" w:rsidTr="00CA42D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42D1" w:rsidRPr="00CA42D1" w:rsidRDefault="00CA42D1" w:rsidP="00CA42D1">
            <w:r w:rsidRPr="00CA42D1">
              <w:t>Итого расходы: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42D1" w:rsidRPr="00CA42D1" w:rsidRDefault="00CA42D1" w:rsidP="00CA42D1">
            <w:r w:rsidRPr="00CA42D1">
              <w:t>5780170,79</w:t>
            </w:r>
          </w:p>
        </w:tc>
      </w:tr>
      <w:tr w:rsidR="00CA42D1" w:rsidRPr="00CA42D1" w:rsidTr="00CA42D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42D1" w:rsidRPr="00CA42D1" w:rsidRDefault="00CA42D1" w:rsidP="00CA42D1">
            <w:r w:rsidRPr="00CA42D1">
              <w:t>Остаток средств на расчетном счете на 01.01.2017г.: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42D1" w:rsidRPr="00CA42D1" w:rsidRDefault="00CA42D1" w:rsidP="00CA42D1">
            <w:r w:rsidRPr="00CA42D1">
              <w:t>501466,00</w:t>
            </w:r>
          </w:p>
        </w:tc>
      </w:tr>
    </w:tbl>
    <w:p w:rsidR="00CA42D1" w:rsidRPr="00CA42D1" w:rsidRDefault="00CA42D1" w:rsidP="00CA42D1">
      <w:r w:rsidRPr="00CA42D1">
        <w:t> Примечание!  Остаток средств на счете на конец года не является «прибылью», т.к. это отложенные платежи за коммунальные ресурсы потребленные в декабре 2016г., которые будут перечислены в РСО в январе 2017г. согласно договорам.</w:t>
      </w:r>
    </w:p>
    <w:p w:rsidR="00CA42D1" w:rsidRPr="00CA42D1" w:rsidRDefault="00CA42D1" w:rsidP="00CA42D1">
      <w:r w:rsidRPr="00CA42D1">
        <w:rPr>
          <w:b/>
          <w:bCs/>
        </w:rPr>
        <w:t> 3.      Работа с должниками</w:t>
      </w:r>
    </w:p>
    <w:p w:rsidR="00CA42D1" w:rsidRPr="00CA42D1" w:rsidRDefault="00CA42D1" w:rsidP="00CA42D1">
      <w:r w:rsidRPr="00CA42D1">
        <w:t>Размер просроченной задолженности жителей за услуги ЖКХ составляет 318876,66 руб., что не является критическим, учитывая, что это всего менее 5 % от общих расходов.</w:t>
      </w:r>
    </w:p>
    <w:p w:rsidR="00CA42D1" w:rsidRPr="00CA42D1" w:rsidRDefault="00CA42D1" w:rsidP="00CA42D1">
      <w:r w:rsidRPr="00CA42D1">
        <w:rPr>
          <w:b/>
          <w:bCs/>
        </w:rPr>
        <w:t>4.      Судебная практика</w:t>
      </w:r>
    </w:p>
    <w:p w:rsidR="00CA42D1" w:rsidRPr="00CA42D1" w:rsidRDefault="00CA42D1" w:rsidP="00CA42D1">
      <w:r w:rsidRPr="00CA42D1">
        <w:t>ТСЖ «ЖК Промышленный» в 2016 году принимало активное участие в судебных процессах инициированных АО «АТЭК».</w:t>
      </w:r>
    </w:p>
    <w:p w:rsidR="00CA42D1" w:rsidRPr="00CA42D1" w:rsidRDefault="00CA42D1" w:rsidP="00CA42D1">
      <w:r w:rsidRPr="00CA42D1">
        <w:t xml:space="preserve">АО «АТЭК» посчитало, что жители дома 19/2 по </w:t>
      </w:r>
      <w:proofErr w:type="spellStart"/>
      <w:r w:rsidRPr="00CA42D1">
        <w:t>ул.Промышленной</w:t>
      </w:r>
      <w:proofErr w:type="spellEnd"/>
      <w:r w:rsidRPr="00CA42D1">
        <w:t xml:space="preserve"> слишком мало платят за отопление и потребовало от ТСЖ «ЖК Промышленный» проводить расчеты с жителями дома по нормативам, без учета показаний общедомового прибора учета тепловой энергии. По мнению АО «АТЭК» жителям дома должны быть ДОПОЛНИТЕЛЬНО начислены 2,4 млн. рублей за отопительный сезон 2015-2016 года, помимо уже оплаченной жителями тепловой энергии.</w:t>
      </w:r>
    </w:p>
    <w:p w:rsidR="00CA42D1" w:rsidRPr="00CA42D1" w:rsidRDefault="00CA42D1" w:rsidP="00CA42D1">
      <w:r w:rsidRPr="00CA42D1">
        <w:t>С такими неадекватным предложением ТСЖ «ЖК Промышленный» согласится не могло. Арбитражный суд Краснодарского края согласился с позицией ТСЖ «ЖК Промышленный» и отказал по всем требованиям АО «АТЭК» в полном объеме по делам:</w:t>
      </w:r>
    </w:p>
    <w:p w:rsidR="00CA42D1" w:rsidRPr="00CA42D1" w:rsidRDefault="00CA42D1" w:rsidP="00CA42D1">
      <w:pPr>
        <w:numPr>
          <w:ilvl w:val="0"/>
          <w:numId w:val="2"/>
        </w:numPr>
      </w:pPr>
      <w:r w:rsidRPr="00CA42D1">
        <w:t>№А32-13692/2015</w:t>
      </w:r>
    </w:p>
    <w:p w:rsidR="00CA42D1" w:rsidRPr="00CA42D1" w:rsidRDefault="00CA42D1" w:rsidP="00CA42D1">
      <w:pPr>
        <w:numPr>
          <w:ilvl w:val="0"/>
          <w:numId w:val="2"/>
        </w:numPr>
      </w:pPr>
      <w:r w:rsidRPr="00CA42D1">
        <w:lastRenderedPageBreak/>
        <w:t>№А32-18905/2015</w:t>
      </w:r>
    </w:p>
    <w:p w:rsidR="00CA42D1" w:rsidRPr="00CA42D1" w:rsidRDefault="00CA42D1" w:rsidP="00CA42D1">
      <w:pPr>
        <w:numPr>
          <w:ilvl w:val="0"/>
          <w:numId w:val="2"/>
        </w:numPr>
      </w:pPr>
      <w:r w:rsidRPr="00CA42D1">
        <w:t>№А32-39472/2015</w:t>
      </w:r>
    </w:p>
    <w:p w:rsidR="00CA42D1" w:rsidRPr="00CA42D1" w:rsidRDefault="00CA42D1" w:rsidP="00CA42D1">
      <w:r w:rsidRPr="00CA42D1">
        <w:t>Тем не менее, АО «АТЭК» по прежнему пытается навязать расчеты по нормативам и распространяет клеветническую информацию о якобы имеющейся у ТСЖ «ЖК Промышленной» задолженности за тепловую энергию, что не соответствует действительности.</w:t>
      </w:r>
    </w:p>
    <w:p w:rsidR="00CA42D1" w:rsidRPr="00CA42D1" w:rsidRDefault="00CA42D1" w:rsidP="00CA42D1">
      <w:r w:rsidRPr="00CA42D1">
        <w:rPr>
          <w:b/>
          <w:bCs/>
        </w:rPr>
        <w:t>5.      Хозяйственная деятельность</w:t>
      </w:r>
    </w:p>
    <w:p w:rsidR="00CA42D1" w:rsidRPr="00CA42D1" w:rsidRDefault="00CA42D1" w:rsidP="00CA42D1">
      <w:r w:rsidRPr="00CA42D1">
        <w:t xml:space="preserve">Второй год на придомовой территории дома функционирует «платная парковка» на 16 </w:t>
      </w:r>
      <w:proofErr w:type="spellStart"/>
      <w:r w:rsidRPr="00CA42D1">
        <w:t>машиномест</w:t>
      </w:r>
      <w:proofErr w:type="spellEnd"/>
      <w:r w:rsidRPr="00CA42D1">
        <w:t>. От пользователей парковочных мест в бюджет товарищества ежегодно поступает 288 тыс. руб., которые идут на цели содержания и ремонта в соответствии с финансовым планом товарищества.</w:t>
      </w:r>
    </w:p>
    <w:p w:rsidR="00CA42D1" w:rsidRPr="00CA42D1" w:rsidRDefault="00CA42D1" w:rsidP="00CA42D1">
      <w:r w:rsidRPr="00CA42D1">
        <w:t>Летом 2016 года на крыльце первого подъезда дома установлен платежный терминал для приема платежей за услуги ЖКХ и взносов на капитальный ремонт.</w:t>
      </w:r>
    </w:p>
    <w:p w:rsidR="00CA42D1" w:rsidRPr="00CA42D1" w:rsidRDefault="00CA42D1" w:rsidP="00CA42D1">
      <w:r w:rsidRPr="00CA42D1">
        <w:t xml:space="preserve">Летом 2016 года ТСЖ «ЖК Промышленный» организовало благоустроенную мусорную площадку на въезде с переулка Крестьянского. Правления товариществ двух соседних домов 19 и 19/1 отказались принимать совместное участие в благоустройстве мусорной площадки и потребовали ее ликвидировать. В связи с чем теперь вывоз бытового мусора осуществляется через муниципальную мусорную площадку расположенную на </w:t>
      </w:r>
      <w:proofErr w:type="spellStart"/>
      <w:r w:rsidRPr="00CA42D1">
        <w:t>ул.Леваневского</w:t>
      </w:r>
      <w:proofErr w:type="spellEnd"/>
      <w:r w:rsidRPr="00CA42D1">
        <w:t>.</w:t>
      </w:r>
    </w:p>
    <w:p w:rsidR="00CA42D1" w:rsidRPr="00CA42D1" w:rsidRDefault="00CA42D1" w:rsidP="00CA42D1">
      <w:r w:rsidRPr="00CA42D1">
        <w:t xml:space="preserve">Осенью 2016 года ТСЖ «ЖК Промышленный» предложило товариществам соседних домов 19 и 19/1 совместно благоустроить проход к муниципальной мусорной площадке расположенной на </w:t>
      </w:r>
      <w:proofErr w:type="spellStart"/>
      <w:r w:rsidRPr="00CA42D1">
        <w:t>ул.Леваневского</w:t>
      </w:r>
      <w:proofErr w:type="spellEnd"/>
      <w:r w:rsidRPr="00CA42D1">
        <w:t>, но получило отказ.</w:t>
      </w:r>
    </w:p>
    <w:p w:rsidR="00CA42D1" w:rsidRPr="00CA42D1" w:rsidRDefault="00CA42D1" w:rsidP="00CA42D1">
      <w:r w:rsidRPr="00CA42D1">
        <w:t xml:space="preserve">Осенью 2016 года ТСЖ «ЖК Промышленный» получило уведомление от правления товарищества дома 19/1 о запрете проезда личным автомобилям жителей дома 19/2 через ворота на </w:t>
      </w:r>
      <w:proofErr w:type="spellStart"/>
      <w:r w:rsidRPr="00CA42D1">
        <w:t>ул.Промышленной</w:t>
      </w:r>
      <w:proofErr w:type="spellEnd"/>
      <w:r w:rsidRPr="00CA42D1">
        <w:t xml:space="preserve">. В связи с чем в Первомайский районный суд города Краснодара было подано исковое заявление о сносе ворот на </w:t>
      </w:r>
      <w:proofErr w:type="spellStart"/>
      <w:r w:rsidRPr="00CA42D1">
        <w:t>ул.Промышленной</w:t>
      </w:r>
      <w:proofErr w:type="spellEnd"/>
      <w:r w:rsidRPr="00CA42D1">
        <w:t xml:space="preserve"> препятствующих проезду машин спецтехники и машин жителей дома 19/2. Дело находится на рассмотрении.</w:t>
      </w:r>
    </w:p>
    <w:p w:rsidR="00CA42D1" w:rsidRPr="00CA42D1" w:rsidRDefault="00CA42D1" w:rsidP="00CA42D1">
      <w:r w:rsidRPr="00CA42D1">
        <w:rPr>
          <w:b/>
          <w:bCs/>
        </w:rPr>
        <w:t>6.      Планы на 2017 год: </w:t>
      </w:r>
    </w:p>
    <w:p w:rsidR="00CA42D1" w:rsidRPr="00CA42D1" w:rsidRDefault="00CA42D1" w:rsidP="00CA42D1">
      <w:pPr>
        <w:numPr>
          <w:ilvl w:val="0"/>
          <w:numId w:val="3"/>
        </w:numPr>
      </w:pPr>
      <w:r w:rsidRPr="00CA42D1">
        <w:t>Выполнить решение общего собрания протокол №2/2016 от 25.06.2016г. по 5 пункту повестки дня о приобретении оборудования на детскую площадку.</w:t>
      </w:r>
    </w:p>
    <w:p w:rsidR="00CA42D1" w:rsidRPr="00CA42D1" w:rsidRDefault="00CA42D1" w:rsidP="00CA42D1">
      <w:pPr>
        <w:numPr>
          <w:ilvl w:val="0"/>
          <w:numId w:val="3"/>
        </w:numPr>
      </w:pPr>
      <w:r w:rsidRPr="00CA42D1">
        <w:t>Выполнить решение общего собрания протокол №2/2016 от 25.06.2016г. по 7 пункту повестки дня о принятии мер по недопущению въезда постороннего автотранспорта на придомовую территорию дома 19/2 путем установки искусственных препятствий (блоков и шлагбаума) на южной границе земельного участка со стороны дома 19/1 с организацией пожарного проезда.</w:t>
      </w:r>
    </w:p>
    <w:p w:rsidR="00CA42D1" w:rsidRPr="00CA42D1" w:rsidRDefault="00CA42D1" w:rsidP="00CA42D1">
      <w:pPr>
        <w:numPr>
          <w:ilvl w:val="0"/>
          <w:numId w:val="3"/>
        </w:numPr>
      </w:pPr>
      <w:r w:rsidRPr="00CA42D1">
        <w:t xml:space="preserve">Провести замену </w:t>
      </w:r>
      <w:proofErr w:type="gramStart"/>
      <w:r w:rsidRPr="00CA42D1">
        <w:t>блока  управления</w:t>
      </w:r>
      <w:proofErr w:type="gramEnd"/>
      <w:r w:rsidRPr="00CA42D1">
        <w:t xml:space="preserve"> </w:t>
      </w:r>
      <w:proofErr w:type="spellStart"/>
      <w:r w:rsidRPr="00CA42D1">
        <w:t>водонасосной</w:t>
      </w:r>
      <w:proofErr w:type="spellEnd"/>
      <w:r w:rsidRPr="00CA42D1">
        <w:t xml:space="preserve"> станцией горячего и холодного водоснабжения, в связи с исчерпанием возможности по ремонту старого оборудования.</w:t>
      </w:r>
    </w:p>
    <w:p w:rsidR="00CA42D1" w:rsidRPr="00CA42D1" w:rsidRDefault="00CA42D1" w:rsidP="00CA42D1">
      <w:pPr>
        <w:numPr>
          <w:ilvl w:val="0"/>
          <w:numId w:val="3"/>
        </w:numPr>
      </w:pPr>
      <w:r w:rsidRPr="00CA42D1">
        <w:t>Выполнить ремонт керамической плитки крылец дома.</w:t>
      </w:r>
    </w:p>
    <w:p w:rsidR="00720843" w:rsidRDefault="00720843"/>
    <w:sectPr w:rsidR="00720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8763C"/>
    <w:multiLevelType w:val="multilevel"/>
    <w:tmpl w:val="808AB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0B0C3F"/>
    <w:multiLevelType w:val="multilevel"/>
    <w:tmpl w:val="08AE4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ED33C27"/>
    <w:multiLevelType w:val="multilevel"/>
    <w:tmpl w:val="B1DCE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2D1"/>
    <w:rsid w:val="00720843"/>
    <w:rsid w:val="00CA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468F6-7CEE-41D2-9605-42CB16266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1250</Words>
  <Characters>7130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home7</dc:creator>
  <cp:keywords/>
  <dc:description/>
  <cp:lastModifiedBy>home7</cp:lastModifiedBy>
  <cp:revision>2</cp:revision>
  <dcterms:created xsi:type="dcterms:W3CDTF">2017-09-07T03:31:00Z</dcterms:created>
  <dcterms:modified xsi:type="dcterms:W3CDTF">2017-09-07T03:32:00Z</dcterms:modified>
</cp:coreProperties>
</file>