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41" w:rsidRDefault="00763141" w:rsidP="00763141">
      <w:r>
        <w:t>ДОГОВОР № ____</w:t>
      </w:r>
    </w:p>
    <w:p w:rsidR="00763141" w:rsidRDefault="00763141" w:rsidP="00763141"/>
    <w:p w:rsidR="00763141" w:rsidRDefault="00763141" w:rsidP="00763141">
      <w:r>
        <w:t>на выполнение работ и оказание услуг по оценке недвижимого имущества</w:t>
      </w:r>
    </w:p>
    <w:p w:rsidR="00763141" w:rsidRDefault="00763141" w:rsidP="00763141"/>
    <w:p w:rsidR="00763141" w:rsidRDefault="00763141" w:rsidP="00763141">
      <w:r>
        <w:t>г. Москва                                                                                                                                       _______ 20___ г.</w:t>
      </w:r>
    </w:p>
    <w:p w:rsidR="00763141" w:rsidRDefault="00763141" w:rsidP="00763141"/>
    <w:p w:rsidR="00763141" w:rsidRDefault="00763141" w:rsidP="00763141">
      <w:r>
        <w:t xml:space="preserve">Общество с ограниченной ответственностью "ААА", именуемое в дальнейшем "Оценщик", в лице Генерального директора Иванова Ивана Ивановича, действующего на основании Устава, с одной стороны, и Общество с ограниченной ответственностью "БББ", именуемое в дальнейшем "Заказчик", в лице петрова Петра Петровича, с другой стороны, а вместе в дальнейшем именуемые Стороны, заключили настоящий договор (далее – Договор) о нижеследующем: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ТЕРМИНЫ, СОКРАЩЕНИЯ И ОПРЕДЕЛЕНИЯ </w:t>
      </w:r>
    </w:p>
    <w:p w:rsidR="00763141" w:rsidRDefault="00763141" w:rsidP="00763141"/>
    <w:p w:rsidR="00763141" w:rsidRDefault="00763141" w:rsidP="00763141">
      <w:r>
        <w:t xml:space="preserve">Объектом оценки по настоящему Договору является административное здание, общей площадью 1000 </w:t>
      </w:r>
      <w:proofErr w:type="spellStart"/>
      <w:r>
        <w:t>кв.м</w:t>
      </w:r>
      <w:proofErr w:type="spellEnd"/>
      <w:r>
        <w:t xml:space="preserve">, расположенное по адресу: г. Москва, Центральный проспект, д. 1. </w:t>
      </w:r>
    </w:p>
    <w:p w:rsidR="00763141" w:rsidRDefault="00763141" w:rsidP="00763141"/>
    <w:p w:rsidR="00763141" w:rsidRDefault="00763141" w:rsidP="00763141">
      <w:r>
        <w:t xml:space="preserve">Дата оценки – ________ 20___ г. </w:t>
      </w:r>
    </w:p>
    <w:p w:rsidR="00763141" w:rsidRDefault="00763141" w:rsidP="00763141"/>
    <w:p w:rsidR="00763141" w:rsidRDefault="00763141" w:rsidP="00763141">
      <w:r>
        <w:t xml:space="preserve">Стоимость – рыночная стоимость Объекта оценки на Дату оценки. </w:t>
      </w:r>
    </w:p>
    <w:p w:rsidR="00763141" w:rsidRDefault="00763141" w:rsidP="00763141"/>
    <w:p w:rsidR="00763141" w:rsidRDefault="00763141" w:rsidP="00763141">
      <w:r>
        <w:t xml:space="preserve">Стоимость объекта оценки определяется в рублях. </w:t>
      </w:r>
    </w:p>
    <w:p w:rsidR="00763141" w:rsidRDefault="00763141" w:rsidP="00763141"/>
    <w:p w:rsidR="00763141" w:rsidRDefault="00763141" w:rsidP="00763141">
      <w:r>
        <w:t>Цель оценки – определение рын</w:t>
      </w:r>
      <w:r w:rsidR="002A4541">
        <w:t>очной стоимости Объекта, оценка аренды недвижимости.</w:t>
      </w:r>
      <w:bookmarkStart w:id="0" w:name="_GoBack"/>
      <w:bookmarkEnd w:id="0"/>
    </w:p>
    <w:p w:rsidR="00763141" w:rsidRDefault="00763141" w:rsidP="00763141"/>
    <w:p w:rsidR="00763141" w:rsidRDefault="00763141" w:rsidP="00763141">
      <w:r>
        <w:t xml:space="preserve">Задача оценки – залог Объекта оценки. </w:t>
      </w:r>
    </w:p>
    <w:p w:rsidR="00763141" w:rsidRDefault="00763141" w:rsidP="00763141"/>
    <w:p w:rsidR="00763141" w:rsidRDefault="00763141" w:rsidP="00763141">
      <w:r>
        <w:t xml:space="preserve">Вознаграждение – денежные средства, уплачиваемые Заказчиком Оценщику за исполнение обязанностей по настоящему Договору. </w:t>
      </w:r>
    </w:p>
    <w:p w:rsidR="00763141" w:rsidRDefault="00763141" w:rsidP="00763141">
      <w:r>
        <w:t xml:space="preserve">    </w:t>
      </w:r>
    </w:p>
    <w:p w:rsidR="00763141" w:rsidRDefault="00763141" w:rsidP="00763141"/>
    <w:p w:rsidR="00763141" w:rsidRDefault="00763141" w:rsidP="00763141">
      <w:r>
        <w:t>1. ПРЕДМЕТ ДОГОВОРА</w:t>
      </w:r>
    </w:p>
    <w:p w:rsidR="00763141" w:rsidRDefault="00763141" w:rsidP="00763141"/>
    <w:p w:rsidR="00763141" w:rsidRDefault="00763141" w:rsidP="00763141">
      <w:r>
        <w:t xml:space="preserve">1.1. Основанием для заключения настоящего Договора является устное заявление Заказчика. </w:t>
      </w:r>
    </w:p>
    <w:p w:rsidR="00763141" w:rsidRDefault="00763141" w:rsidP="00763141"/>
    <w:p w:rsidR="00763141" w:rsidRDefault="00763141" w:rsidP="00763141">
      <w:r>
        <w:t xml:space="preserve">1.2. </w:t>
      </w:r>
      <w:proofErr w:type="spellStart"/>
      <w:r>
        <w:t>Оценщикпо</w:t>
      </w:r>
      <w:proofErr w:type="spellEnd"/>
      <w:r>
        <w:t xml:space="preserve"> поручению Заказчика принимает на себя обязанность произвести независимую оценку Стоимости объекта оценки в соответствии с требованиями действующего законодательства РФ, а также требованиями к Договору об оценке и составлению Отчета об оценке, представленные в Приложении № 1 к настоящему Договору, а Заказчик обязуется выплатить Оценщику Вознаграждение на условиях настоящего Договора. </w:t>
      </w:r>
    </w:p>
    <w:p w:rsidR="00763141" w:rsidRDefault="00763141" w:rsidP="00763141"/>
    <w:p w:rsidR="00763141" w:rsidRDefault="00763141" w:rsidP="00763141">
      <w:r>
        <w:t xml:space="preserve">1.3. Срок окончания работ по настоящему Договору – 3 (три) рабочих дня, с даты предоставления полного пакета документов на условиях п. 3.2.1. настоящего Договора. </w:t>
      </w:r>
    </w:p>
    <w:p w:rsidR="00763141" w:rsidRDefault="00763141" w:rsidP="00763141"/>
    <w:p w:rsidR="00763141" w:rsidRDefault="00763141" w:rsidP="00763141">
      <w:r>
        <w:t xml:space="preserve">1.4. Датой полного окончания работ по настоящему Договору Стороны договорились считать дату подписания акта приемки-сдачи работ по настоящему Договору.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2. СТОИМОСТЬ РАБОТ И ПОРЯДОК РАСЧЕТОВ </w:t>
      </w:r>
    </w:p>
    <w:p w:rsidR="00763141" w:rsidRDefault="00763141" w:rsidP="00763141"/>
    <w:p w:rsidR="00763141" w:rsidRDefault="00763141" w:rsidP="00763141">
      <w:r>
        <w:t xml:space="preserve">2.1. Вознаграждение составляет ________ (__________________) рублей. </w:t>
      </w:r>
    </w:p>
    <w:p w:rsidR="00763141" w:rsidRDefault="00763141" w:rsidP="00763141"/>
    <w:p w:rsidR="00763141" w:rsidRDefault="00763141" w:rsidP="00763141">
      <w:r>
        <w:t xml:space="preserve">2.2. Выплата Вознаграждения производится в безналичной форме, платежным поручением, путем перечисления денежных средств на расчетный счет Оценщика. Сумма Вознаграждения включает НДС по ставке 18% – ______ рублей. </w:t>
      </w:r>
    </w:p>
    <w:p w:rsidR="00763141" w:rsidRDefault="00763141" w:rsidP="00763141"/>
    <w:p w:rsidR="00763141" w:rsidRDefault="00763141" w:rsidP="00763141">
      <w:r>
        <w:t xml:space="preserve">2.3. Выплата Вознаграждения осуществляется в следующем порядке: </w:t>
      </w:r>
    </w:p>
    <w:p w:rsidR="00763141" w:rsidRDefault="00763141" w:rsidP="00763141"/>
    <w:p w:rsidR="00763141" w:rsidRDefault="00763141" w:rsidP="00763141">
      <w:r>
        <w:t xml:space="preserve">50% суммы Вознаграждения – в течение 3 (Трех) банковских дней со дня подписания настоящего Договора; </w:t>
      </w:r>
    </w:p>
    <w:p w:rsidR="00763141" w:rsidRDefault="00763141" w:rsidP="00763141">
      <w:r>
        <w:t>50% суммы Вознаграждения – в течение 3 (Трех) банковских дней со дня подписания Акта приемки-передачи работ.</w:t>
      </w:r>
    </w:p>
    <w:p w:rsidR="00763141" w:rsidRDefault="00763141" w:rsidP="00763141">
      <w:r>
        <w:t xml:space="preserve">2.4. В случае возникновения обстоятельств, в результате которых потребуются дополнительные затраты для выполнения работы, Оценщик имеет право на получение дополнительного вознаграждения, сумма которого должна быть согласована с Заказчиком и определена Протоколом согласования договорной (дополнительной) цены.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3. ПРАВА И ОБЯЗАННОСТИ СТОРОН </w:t>
      </w:r>
    </w:p>
    <w:p w:rsidR="00763141" w:rsidRDefault="00763141" w:rsidP="00763141"/>
    <w:p w:rsidR="00763141" w:rsidRDefault="00763141" w:rsidP="00763141">
      <w:r>
        <w:t xml:space="preserve">3.1. Оценщик принимает на себя обязанности: </w:t>
      </w:r>
    </w:p>
    <w:p w:rsidR="00763141" w:rsidRDefault="00763141" w:rsidP="00763141"/>
    <w:p w:rsidR="00763141" w:rsidRDefault="00763141" w:rsidP="00763141">
      <w:r>
        <w:t xml:space="preserve">3.1.1. Определить Стоимость объекта оценки в соответствии с требованиями действующего законодательства РФ (Федеральный Закон "Об оценочной деятельности в Российской Федерации" №135-ФЗ, "Стандарты оценки, обязательные к применению субъектами оценочной деятельности", утвержденные постановлением Правительства Российской Федерации от 6 июля 2001г. №519). </w:t>
      </w:r>
    </w:p>
    <w:p w:rsidR="00763141" w:rsidRDefault="00763141" w:rsidP="00763141"/>
    <w:p w:rsidR="00763141" w:rsidRDefault="00763141" w:rsidP="00763141">
      <w:r>
        <w:t xml:space="preserve">3.1.2. В случае отказа Заказчика от исполнения обязанностей по п. 3.2.1. настоящего Договора, оценщик обязан отразить это в Отчете, особенно если этот факт существенным образом влияет на результаты оценки. </w:t>
      </w:r>
    </w:p>
    <w:p w:rsidR="00763141" w:rsidRDefault="00763141" w:rsidP="00763141"/>
    <w:p w:rsidR="00763141" w:rsidRDefault="00763141" w:rsidP="00763141">
      <w:r>
        <w:t xml:space="preserve">3.1.3. По результатам проделанной работы подготовить Отчет в срок, предусмотренный п. 1.3. настоящего Договора. </w:t>
      </w:r>
    </w:p>
    <w:p w:rsidR="00763141" w:rsidRDefault="00763141" w:rsidP="00763141"/>
    <w:p w:rsidR="00763141" w:rsidRDefault="00763141" w:rsidP="00763141">
      <w:r>
        <w:t xml:space="preserve">3.2. Заказчик принимает на себя обязанности: </w:t>
      </w:r>
    </w:p>
    <w:p w:rsidR="00763141" w:rsidRDefault="00763141" w:rsidP="00763141"/>
    <w:p w:rsidR="00763141" w:rsidRDefault="00763141" w:rsidP="00763141">
      <w:r>
        <w:t xml:space="preserve">3.2.1. Предоставить все имеющиеся у него документы и данные об Объекте оценки, необходимые для определения Стоимости объекта оценки в соответствии с письменным или устным запросом Оценщика. </w:t>
      </w:r>
    </w:p>
    <w:p w:rsidR="00763141" w:rsidRDefault="00763141" w:rsidP="00763141"/>
    <w:p w:rsidR="00763141" w:rsidRDefault="00763141" w:rsidP="00763141">
      <w:r>
        <w:t xml:space="preserve">3.2.2. Оплатить Вознаграждение в порядке и в срок, установленные настоящим Договором. </w:t>
      </w:r>
    </w:p>
    <w:p w:rsidR="00763141" w:rsidRDefault="00763141" w:rsidP="00763141"/>
    <w:p w:rsidR="00763141" w:rsidRDefault="00763141" w:rsidP="00763141">
      <w:r>
        <w:t xml:space="preserve">3.3. В случае несогласия с положениями Отчета Заказчик вправе направить Оценщику в течение 3 (Трех) дней письменное уведомление об этом с аргументацией своей позиции. </w:t>
      </w:r>
    </w:p>
    <w:p w:rsidR="00763141" w:rsidRDefault="00763141" w:rsidP="00763141"/>
    <w:p w:rsidR="00763141" w:rsidRDefault="00763141" w:rsidP="00763141">
      <w:r>
        <w:t xml:space="preserve">3.4. Оценщик вправе привлекать в случае необходимости для определения Стоимости объекта оценки юридических лиц и граждан для проведения специальных экспертиз (строительно-технической, правовой, экологической, искусствоведческой и др.), выполнения субподрядных работ на свое усмотрение и за свой счет. В этом случае Оценщик несет перед Заказчиком ответственность за действия привлеченных им организаций или граждан, как за свои собственные.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lastRenderedPageBreak/>
        <w:t xml:space="preserve">4. ПОРЯДОК СДАЧИ РАБОТ </w:t>
      </w:r>
    </w:p>
    <w:p w:rsidR="00763141" w:rsidRDefault="00763141" w:rsidP="00763141"/>
    <w:p w:rsidR="00763141" w:rsidRDefault="00763141" w:rsidP="00763141">
      <w:r>
        <w:t xml:space="preserve">4.1. Факт окончания работ по настоящему Договору подтверждается двухсторонним актом, подписанным Сторонами и скрепленный печатями Сторон. </w:t>
      </w:r>
    </w:p>
    <w:p w:rsidR="00763141" w:rsidRDefault="00763141" w:rsidP="00763141"/>
    <w:p w:rsidR="00763141" w:rsidRDefault="00763141" w:rsidP="00763141">
      <w:r>
        <w:t xml:space="preserve">4.2. Отчет – письменный документ, отвечающий требованиям ст. 11 Федерального закона № 135-ФЗ от 29.07.98г. "Об оценочной деятельности в РФ". Отчет составляется Оценщиком и передается Заказчику, о чем составляется двухсторонний Акт приемки-сдачи работ. </w:t>
      </w:r>
    </w:p>
    <w:p w:rsidR="00763141" w:rsidRDefault="00763141" w:rsidP="00763141"/>
    <w:p w:rsidR="00763141" w:rsidRDefault="00763141" w:rsidP="00763141">
      <w:r>
        <w:t xml:space="preserve">4.3. В случае если Заказчик имеет возражения по предоставленному Оценщиком Отчету, и по этой причине уклоняется от подписания Акта приемки-сдачи работ, он обязан письменно известить об этом Оценщика в течение 3 (Трех) рабочих дней с момента получения Акта от Оценщика. При отсутствии возражений в течение вышеуказанного срока Акт сдачи-приемки работ считается принятым Заказчиком и указанная в нем стоимость услуг подлежит оплате. Возражения, направленные Заказчиком с нарушением вышеуказанного срока, Оценщик вправе не принимать. </w:t>
      </w:r>
    </w:p>
    <w:p w:rsidR="00763141" w:rsidRDefault="00763141" w:rsidP="00763141"/>
    <w:p w:rsidR="00763141" w:rsidRDefault="00763141" w:rsidP="00763141">
      <w:r>
        <w:t xml:space="preserve">4.4. Оценщик имеет право подготовить Отчет досрочно.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5. ОТВЕТСТВЕННОСТЬ СТОРОН </w:t>
      </w:r>
    </w:p>
    <w:p w:rsidR="00763141" w:rsidRDefault="00763141" w:rsidP="00763141"/>
    <w:p w:rsidR="00763141" w:rsidRDefault="00763141" w:rsidP="00763141">
      <w:r>
        <w:t xml:space="preserve">5.1. Оценщик осуществляет свою деятельность на основании Лицензии на осуществление оценочной деятельности № _____, выданной _________ г. Федеральным агентством по управлению федеральным имуществом на срок до ______г. </w:t>
      </w:r>
    </w:p>
    <w:p w:rsidR="00763141" w:rsidRDefault="00763141" w:rsidP="00763141"/>
    <w:p w:rsidR="00763141" w:rsidRDefault="00763141" w:rsidP="00763141">
      <w:r>
        <w:t xml:space="preserve">5.2. Оценщик несет ответственность за достоверность результатов определения Стоимость объекта оценки по предоставленной Заказчиком информации об Объекте оценки в пределах имеющейся у него страховой защиты (см. п. 5.3.). </w:t>
      </w:r>
    </w:p>
    <w:p w:rsidR="00763141" w:rsidRDefault="00763141" w:rsidP="00763141"/>
    <w:p w:rsidR="00763141" w:rsidRDefault="00763141" w:rsidP="00763141">
      <w:r>
        <w:t xml:space="preserve">5.3. Гражданская ответственность Оценщика застрахована в соответствии с правилами страхования гражданской ответственности оценщика (Страховой полис № __________ выдан ________ ___г. сроком до _____г. </w:t>
      </w:r>
    </w:p>
    <w:p w:rsidR="00763141" w:rsidRDefault="00763141" w:rsidP="00763141"/>
    <w:p w:rsidR="00763141" w:rsidRDefault="00763141" w:rsidP="00763141">
      <w:r>
        <w:t xml:space="preserve">5.4. При нарушении Оценщиком условий настоящего Договора Оценщик несет ответственность в размере причиненных убытков, но не более суммы Вознаграждения оценщика по настоящему Договору. </w:t>
      </w:r>
    </w:p>
    <w:p w:rsidR="00763141" w:rsidRDefault="00763141" w:rsidP="00763141"/>
    <w:p w:rsidR="00763141" w:rsidRDefault="00763141" w:rsidP="00763141">
      <w:r>
        <w:lastRenderedPageBreak/>
        <w:t xml:space="preserve">5.5. В случае нарушения срока выплаты Вознаграждения, оценщик вправе потребовать у Заказчика выплаты неустойки в размере 0,1 (ноля целых одной десятой) % за каждый день просрочки от суммы Вознаграждения, но не более 10% от суммы Вознаграждения. </w:t>
      </w:r>
    </w:p>
    <w:p w:rsidR="00763141" w:rsidRDefault="00763141" w:rsidP="00763141"/>
    <w:p w:rsidR="00763141" w:rsidRDefault="00763141" w:rsidP="00763141">
      <w:r>
        <w:t xml:space="preserve">5.6. В случае нарушения сроков сдачи Отчета по вине Оценщика Заказчик вправе потребовать у Оценщика выплаты неустойки в размере 0,1 (ноля целых одной десятой) % за каждый день просрочки от суммы Вознаграждения, но не более 10% от суммы Вознаграждения.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>6. ПРОЧИЕ УСЛОВИЯ</w:t>
      </w:r>
    </w:p>
    <w:p w:rsidR="00763141" w:rsidRDefault="00763141" w:rsidP="00763141"/>
    <w:p w:rsidR="00763141" w:rsidRDefault="00763141" w:rsidP="00763141">
      <w:r>
        <w:t xml:space="preserve">6.1. Оценщик обязуется не разглашать информацию и данные, предоставленные Заказчиком в связи с выполнением настоящего Договора, не раскрывать и не разглашать факты и информацию третьей стороне без предварительного согласия Заказчика, за исключением публичной информации. Публичной является информация, которая не рассматривается действующим законодательством РФ в качестве коммерческой тайны, а также любая информация, источником которой не является Заказчик или его представители. </w:t>
      </w:r>
    </w:p>
    <w:p w:rsidR="00763141" w:rsidRDefault="00763141" w:rsidP="00763141"/>
    <w:p w:rsidR="00763141" w:rsidRDefault="00763141" w:rsidP="00763141">
      <w:r>
        <w:t xml:space="preserve">6.2. Оценщик имеет право использовать адаптированный текст Отчета в качестве демонстрационного образца, примера оформления профессиональной документации. Адаптация текста включает в себя исключение информации любого типа, по которой можно идентифицировать объект оценки и Заказчика работ по оценке. </w:t>
      </w:r>
    </w:p>
    <w:p w:rsidR="00763141" w:rsidRDefault="00763141" w:rsidP="00763141"/>
    <w:p w:rsidR="00763141" w:rsidRDefault="00763141" w:rsidP="00763141">
      <w:r>
        <w:t>6.3. Оценщик может раскрыть оригинальный текст Отчета должностным лицам уполномоченных государственных или муниципальных органов по их обоснованному требованию в соответствии с действующим законодательством РФ.</w:t>
      </w:r>
    </w:p>
    <w:p w:rsidR="00763141" w:rsidRDefault="00763141" w:rsidP="00763141"/>
    <w:p w:rsidR="00763141" w:rsidRDefault="00763141" w:rsidP="00763141">
      <w:r>
        <w:t xml:space="preserve">6.4. Сам факт определения Стоимости объекта оценки, наличие настоящего Договора, отзывы и рецензии не являются коммерческой тайной. </w:t>
      </w:r>
    </w:p>
    <w:p w:rsidR="00763141" w:rsidRDefault="00763141" w:rsidP="00763141"/>
    <w:p w:rsidR="00763141" w:rsidRDefault="00763141" w:rsidP="00763141">
      <w:r>
        <w:t xml:space="preserve">6.5. Оценщик обязуется уведомить Заказчика о нормах действующего законодательства в области оценочной деятельности (см. Приложение № 1 к настоящему Договору). </w:t>
      </w:r>
    </w:p>
    <w:p w:rsidR="00763141" w:rsidRDefault="00763141" w:rsidP="00763141"/>
    <w:p w:rsidR="00763141" w:rsidRDefault="00763141" w:rsidP="00763141">
      <w:r>
        <w:t xml:space="preserve">6.6. Все изменения и дополнения к настоящему Договору совершаются в письменном виде и подписываются Сторонами, являясь его неотъемлемой частью. </w:t>
      </w:r>
    </w:p>
    <w:p w:rsidR="00763141" w:rsidRDefault="00763141" w:rsidP="00763141"/>
    <w:p w:rsidR="00763141" w:rsidRDefault="00763141" w:rsidP="00763141">
      <w:r>
        <w:t xml:space="preserve">6.7. Все споры и разногласия, могущие возникнуть в связи с исполнением настоящего Договора, стороны будут стремиться урегулировать путем переговоров. В случае невозможности </w:t>
      </w:r>
      <w:r>
        <w:lastRenderedPageBreak/>
        <w:t xml:space="preserve">урегулирования возникших противоречий путем переговоров, разрешение спорного вопроса производится Арбитражным судом г. Москвы в соответствии с действующим законодательством РФ. </w:t>
      </w:r>
    </w:p>
    <w:p w:rsidR="00763141" w:rsidRDefault="00763141" w:rsidP="00763141"/>
    <w:p w:rsidR="00763141" w:rsidRDefault="00763141" w:rsidP="00763141">
      <w:r>
        <w:t xml:space="preserve">6.8. Стороны обязуются информировать друг друга об изменении реквизитов, указанных в настоящем Договоре, не позднее, чем через 3 (три) рабочих дня с момента изменения указанных реквизитов. В случае </w:t>
      </w:r>
      <w:proofErr w:type="spellStart"/>
      <w:r>
        <w:t>неуведомления</w:t>
      </w:r>
      <w:proofErr w:type="spellEnd"/>
      <w:r>
        <w:t xml:space="preserve"> или несвоевременного уведомления об изменении реквизитов все уведомления, извещения, сообщения и иные документы, направленные по предыдущим реквизитам, считаются направленными надлежащим образом.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7. СРОК ДЕЙСТВИЯ ДОГОВОРА </w:t>
      </w:r>
    </w:p>
    <w:p w:rsidR="00763141" w:rsidRDefault="00763141" w:rsidP="00763141"/>
    <w:p w:rsidR="00763141" w:rsidRDefault="00763141" w:rsidP="00763141">
      <w:r>
        <w:t xml:space="preserve">7.1. Настоящий Договор вступает в действие с даты его подписания и действует до полного окончания выполнения Сторонами возложенных на них обязанностей. </w:t>
      </w:r>
    </w:p>
    <w:p w:rsidR="00763141" w:rsidRDefault="00763141" w:rsidP="00763141"/>
    <w:p w:rsidR="00763141" w:rsidRDefault="00763141" w:rsidP="00763141">
      <w:r>
        <w:t xml:space="preserve">7.2. В случае невозможности исполнения настоящего Договора по вине Заказчика, срок действия настоящего Договора, а также срок сдачи Отчета могут быть перенесены на соответствующий отсрочке исполнения срок, но не более чем на 30 дней. В случае существования обстоятельств, препятствующих исполнению настоящего Договора Оценщиком, возникших по вине Заказчика, более 30 дней, Договор считается прекращенным в связи с односторонним отказом Заказчика от Договора. При этом Оценщик вправе потребовать у Заказчика оплатить фактически понесенные и документально подтвержденные затраты Оценщика, связанные с исполнением настоящего Договора, и дополнительно оплатить штраф в размере 1% от общей суммы Договора. </w:t>
      </w:r>
    </w:p>
    <w:p w:rsidR="00763141" w:rsidRDefault="00763141" w:rsidP="00763141"/>
    <w:p w:rsidR="00763141" w:rsidRDefault="00763141" w:rsidP="00763141">
      <w:r>
        <w:t xml:space="preserve">7.3. Все изменения и дополнения к настоящему Договору, а также его досрочные расторжение могут производиться только по обоюдному согласию Сторон. </w:t>
      </w:r>
    </w:p>
    <w:p w:rsidR="00763141" w:rsidRDefault="00763141" w:rsidP="00763141"/>
    <w:p w:rsidR="00763141" w:rsidRDefault="00763141" w:rsidP="00763141">
      <w:r>
        <w:t xml:space="preserve">7.4. Настоящий Договор составлен в простой письменной форме на русском языке, в двух экземплярах по одному для каждой из сторон, имеющих одинаковую юридическую силу, подписанных полномочными представителями сторон и скрепленных их печатями.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>8. АДРЕСА, РЕКВИЗИТЫ И ПОДПИСИ СТОРОН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>Приложение № 1</w:t>
      </w:r>
    </w:p>
    <w:p w:rsidR="00763141" w:rsidRDefault="00763141" w:rsidP="00763141"/>
    <w:p w:rsidR="00763141" w:rsidRDefault="00763141" w:rsidP="00763141">
      <w:r>
        <w:t>к договору № ____</w:t>
      </w:r>
    </w:p>
    <w:p w:rsidR="00763141" w:rsidRDefault="00763141" w:rsidP="00763141"/>
    <w:p w:rsidR="00763141" w:rsidRDefault="00763141" w:rsidP="00763141">
      <w:r>
        <w:t xml:space="preserve">от ______ 20___ г. </w:t>
      </w:r>
    </w:p>
    <w:p w:rsidR="00763141" w:rsidRDefault="00763141" w:rsidP="00763141"/>
    <w:p w:rsidR="00763141" w:rsidRDefault="00763141" w:rsidP="00763141">
      <w:r>
        <w:t xml:space="preserve"> </w:t>
      </w:r>
    </w:p>
    <w:p w:rsidR="00763141" w:rsidRDefault="00763141" w:rsidP="00763141"/>
    <w:p w:rsidR="00763141" w:rsidRDefault="00763141" w:rsidP="00763141">
      <w:r>
        <w:t>ТРЕБОВАНИЯ ЗАКОНОДАТЕЛЬСТВА РОССИЙСКОЙ ФЕДЕРАЦИИ В ОБЛАСТИ ОЦЕНОЧНОЙ ДЕЯТЕЛЬНОСТИ</w:t>
      </w:r>
    </w:p>
    <w:p w:rsidR="00763141" w:rsidRDefault="00763141" w:rsidP="00763141"/>
    <w:p w:rsidR="00763141" w:rsidRDefault="00763141" w:rsidP="00763141">
      <w:r>
        <w:t>1. Порядок лицензирования оценочной деятельности</w:t>
      </w:r>
    </w:p>
    <w:p w:rsidR="00763141" w:rsidRDefault="00763141" w:rsidP="00763141"/>
    <w:p w:rsidR="00763141" w:rsidRDefault="00763141" w:rsidP="00763141">
      <w:r>
        <w:t xml:space="preserve">Лицензирование оценочной деятельности осуществляется в соответствии с «Положением о лицензировании оценочной деятельности», утвержденным Постановлением Правительства РФ от 07.06.2002 г. №395. Лицензирующим органом является Министерство имущественных отношений Российской Федерации. </w:t>
      </w:r>
    </w:p>
    <w:p w:rsidR="00763141" w:rsidRDefault="00763141" w:rsidP="00763141"/>
    <w:p w:rsidR="00763141" w:rsidRDefault="00763141" w:rsidP="00763141">
      <w:r>
        <w:t xml:space="preserve">Контроль за соблюдением лицензиатом лицензионных требований и условий осуществляется лицензирующим органом в форме проверок. </w:t>
      </w:r>
    </w:p>
    <w:p w:rsidR="00763141" w:rsidRDefault="00763141" w:rsidP="00763141"/>
    <w:p w:rsidR="00763141" w:rsidRDefault="00763141" w:rsidP="00763141">
      <w:r>
        <w:t>2. Обязанности оценщика</w:t>
      </w:r>
    </w:p>
    <w:p w:rsidR="00763141" w:rsidRDefault="00763141" w:rsidP="00763141"/>
    <w:p w:rsidR="00763141" w:rsidRDefault="00763141" w:rsidP="00763141">
      <w:r>
        <w:t xml:space="preserve">соблюдать при осуществлении оценочной деятельности требования настоящего Федерального закона, а также принятых на его основе нормативных правовых актов Российской Федерации и нормативных правовых актов субъектов Российской Федерации; </w:t>
      </w:r>
    </w:p>
    <w:p w:rsidR="00763141" w:rsidRDefault="00763141" w:rsidP="00763141">
      <w:r>
        <w:t xml:space="preserve">сообщать заказчику о невозможности своего участия в проведении оценки объекта оценки вследствие возникновения обстоятельств, препятствующих проведению объективной оценки объекта оценки; </w:t>
      </w:r>
    </w:p>
    <w:p w:rsidR="00763141" w:rsidRDefault="00763141" w:rsidP="00763141">
      <w:r>
        <w:t xml:space="preserve">обеспечивать сохранность документов, получаемых от заказчика и третьих лиц в ходе проведения оценки объекта оценки; </w:t>
      </w:r>
    </w:p>
    <w:p w:rsidR="00763141" w:rsidRDefault="00763141" w:rsidP="00763141">
      <w:r>
        <w:t xml:space="preserve">хранить копии составленных отчетов в течение трех лет. </w:t>
      </w:r>
    </w:p>
    <w:p w:rsidR="00763141" w:rsidRDefault="00763141" w:rsidP="00763141">
      <w:r>
        <w:t>3. Обязательные требования к Договору об оценке</w:t>
      </w:r>
    </w:p>
    <w:p w:rsidR="00763141" w:rsidRDefault="00763141" w:rsidP="00763141"/>
    <w:p w:rsidR="00763141" w:rsidRDefault="00763141" w:rsidP="00763141">
      <w:r>
        <w:t xml:space="preserve">Договор между оценщиком и заказчиком заключается в письменной форме и не требует нотариального удостоверения. </w:t>
      </w:r>
    </w:p>
    <w:p w:rsidR="00763141" w:rsidRDefault="00763141" w:rsidP="00763141"/>
    <w:p w:rsidR="00763141" w:rsidRDefault="00763141" w:rsidP="00763141">
      <w:r>
        <w:t xml:space="preserve">Договор должен содержать: </w:t>
      </w:r>
    </w:p>
    <w:p w:rsidR="00763141" w:rsidRDefault="00763141" w:rsidP="00763141"/>
    <w:p w:rsidR="00763141" w:rsidRDefault="00763141" w:rsidP="00763141">
      <w:r>
        <w:t xml:space="preserve">основания заключения Договора; </w:t>
      </w:r>
    </w:p>
    <w:p w:rsidR="00763141" w:rsidRDefault="00763141" w:rsidP="00763141">
      <w:r>
        <w:t>вид объекта оценки;</w:t>
      </w:r>
    </w:p>
    <w:p w:rsidR="00763141" w:rsidRDefault="00763141" w:rsidP="00763141">
      <w:r>
        <w:t>вид определяемой стоимости (стоимостей) объекта оценки;</w:t>
      </w:r>
    </w:p>
    <w:p w:rsidR="00763141" w:rsidRDefault="00763141" w:rsidP="00763141">
      <w:r>
        <w:t>денежное вознаграждение за проведение оценки объекта оценки;</w:t>
      </w:r>
    </w:p>
    <w:p w:rsidR="00763141" w:rsidRDefault="00763141" w:rsidP="00763141">
      <w:r>
        <w:t xml:space="preserve">сведения о страховании гражданской ответственности оценщика. </w:t>
      </w:r>
    </w:p>
    <w:p w:rsidR="00763141" w:rsidRDefault="00763141" w:rsidP="00763141">
      <w:r>
        <w:t xml:space="preserve">В Договор в обязательном порядке включаются сведения о наличии у оценщика лицензии на осуществление оценочной деятельности с указанием порядкового номера и даты выдачи этой лицензии, органа, ее выдавшего, а также срока, на который данная лицензия выдана. </w:t>
      </w:r>
    </w:p>
    <w:p w:rsidR="00763141" w:rsidRDefault="00763141" w:rsidP="00763141"/>
    <w:p w:rsidR="00763141" w:rsidRDefault="00763141" w:rsidP="00763141">
      <w:r>
        <w:t xml:space="preserve">Договор об оценке как единичного объекта оценки, так и ряда объектов оценки должен содержать точное указание на этот объект оценки (объекты оценки), а также его (их) описание. </w:t>
      </w:r>
    </w:p>
    <w:p w:rsidR="00763141" w:rsidRDefault="00763141" w:rsidP="00763141"/>
    <w:p w:rsidR="00763141" w:rsidRDefault="00763141" w:rsidP="00763141">
      <w:r>
        <w:t xml:space="preserve">В отношении оценки объектов оценки, принадлежащих Российской Федерации, субъектам Российской Федерации или муниципальным образованиям, Договор заключается оценщиком с лицом, уполномоченным собственником на совершение сделки с объектом оценки, если иное не установлено законодательством Российской Федерации.  </w:t>
      </w:r>
    </w:p>
    <w:p w:rsidR="00763141" w:rsidRDefault="00763141" w:rsidP="00763141"/>
    <w:p w:rsidR="00763141" w:rsidRDefault="00763141" w:rsidP="00763141">
      <w:r>
        <w:t>4. Общие требования к содержанию отчета об оценке объекта оценки</w:t>
      </w:r>
    </w:p>
    <w:p w:rsidR="00763141" w:rsidRDefault="00763141" w:rsidP="00763141"/>
    <w:p w:rsidR="00763141" w:rsidRDefault="00763141" w:rsidP="00763141">
      <w:r>
        <w:t xml:space="preserve">Отчет об оценке – документ, содержащий сведения доказательственного значения. Надлежащим исполнением оценщиком своих обязанностей, возложенных на него Договором, являются своевременное составление в письменной </w:t>
      </w:r>
      <w:proofErr w:type="gramStart"/>
      <w:r>
        <w:t>форме</w:t>
      </w:r>
      <w:proofErr w:type="gramEnd"/>
      <w:r>
        <w:t xml:space="preserve"> и передача заказчику отчета об оценке объекта оценки. </w:t>
      </w:r>
    </w:p>
    <w:p w:rsidR="00763141" w:rsidRDefault="00763141" w:rsidP="00763141"/>
    <w:p w:rsidR="00763141" w:rsidRDefault="00763141" w:rsidP="00763141">
      <w:r>
        <w:t xml:space="preserve">Отчет не должен допускать неоднозначного толкования или вводить в заблуждение. В отчете в обязательном порядке указываются дата проведения оценки объекта оценки, используемые стандарты оценки, цели и задачи проведения оценки объекта оценки, а также приводятся иные сведения, которые необходимы для полного и недвусмысленного толкования результатов проведения оценки объекта оценки, отраженных в отчете. </w:t>
      </w:r>
    </w:p>
    <w:p w:rsidR="00763141" w:rsidRDefault="00763141" w:rsidP="00763141"/>
    <w:p w:rsidR="00763141" w:rsidRDefault="00763141" w:rsidP="00763141">
      <w:r>
        <w:t xml:space="preserve">В случае если при проведении оценки объекта оценки определяется не рыночная стоимость, а иные виды стоимости, в отчете должны быть указаны критерии установления оценки объекта </w:t>
      </w:r>
      <w:r>
        <w:lastRenderedPageBreak/>
        <w:t xml:space="preserve">оценки и причины отступления от возможности определения рыночной стоимости объекта оценки. </w:t>
      </w:r>
    </w:p>
    <w:p w:rsidR="00763141" w:rsidRDefault="00763141" w:rsidP="00763141"/>
    <w:p w:rsidR="00763141" w:rsidRDefault="00763141" w:rsidP="00763141">
      <w:r>
        <w:t xml:space="preserve">В Отчете должны быть указаны: </w:t>
      </w:r>
    </w:p>
    <w:p w:rsidR="00763141" w:rsidRDefault="00763141" w:rsidP="00763141"/>
    <w:p w:rsidR="00763141" w:rsidRDefault="00763141" w:rsidP="00763141">
      <w:r>
        <w:t>дата составления и порядковый номер отчета;</w:t>
      </w:r>
    </w:p>
    <w:p w:rsidR="00763141" w:rsidRDefault="00763141" w:rsidP="00763141">
      <w:r>
        <w:t>основание для проведения оценщиком оценки объекта оценки;</w:t>
      </w:r>
    </w:p>
    <w:p w:rsidR="00763141" w:rsidRDefault="00763141" w:rsidP="00763141">
      <w:r>
        <w:t>юридический адрес оценщика и сведения о выданной ему лицензии на осуществление оценочной деятельности по данному виду имущества;</w:t>
      </w:r>
    </w:p>
    <w:p w:rsidR="00763141" w:rsidRDefault="00763141" w:rsidP="00763141">
      <w:r>
        <w:t>точное описание объекта оценки, а в отношении объекта оценки, принадлежащего юридическому лицу, – реквизиты юридического лица и балансовая стоимость данного объекта оценки;</w:t>
      </w:r>
    </w:p>
    <w:p w:rsidR="00763141" w:rsidRDefault="00763141" w:rsidP="00763141">
      <w:r>
        <w:t>стандарты оценки для определения соответствующего вида стоимости объекта оценки, обоснование их использования при проведении оценки объекта оценки данных с указанием источников их получения, а также принятые при проведении оценки объекта оценки допущения;</w:t>
      </w:r>
    </w:p>
    <w:p w:rsidR="00763141" w:rsidRDefault="00763141" w:rsidP="00763141">
      <w:r>
        <w:t>последовательность определения стоимости объекта оценки и ее итоговая величина, а также ограничения и пределы применения полученного результата;</w:t>
      </w:r>
    </w:p>
    <w:p w:rsidR="00763141" w:rsidRDefault="00763141" w:rsidP="00763141">
      <w:r>
        <w:t>дата определения стоимости объекта оценки;</w:t>
      </w:r>
    </w:p>
    <w:p w:rsidR="00763141" w:rsidRDefault="00763141" w:rsidP="00763141">
      <w:r>
        <w:t xml:space="preserve">перечень документов, используемых оценщиком и устанавливающих количественные и качественные характеристики объекта оценки. </w:t>
      </w:r>
    </w:p>
    <w:p w:rsidR="00763141" w:rsidRDefault="00763141" w:rsidP="00763141">
      <w:r>
        <w:t xml:space="preserve">Отчет может также содержать иные сведения, являющиеся, по мнению оценщика, существенно важными для полноты отражения примененного им метода расчета стоимости конкретного объекта оценки. </w:t>
      </w:r>
    </w:p>
    <w:p w:rsidR="00763141" w:rsidRDefault="00763141" w:rsidP="00763141"/>
    <w:p w:rsidR="00763141" w:rsidRDefault="00763141" w:rsidP="00763141">
      <w:r>
        <w:t xml:space="preserve">Для проведения оценки отдельных видов объектов оценки законодательством Российской Федерации могут быть предусмотрены специальные формы отчетов. </w:t>
      </w:r>
    </w:p>
    <w:p w:rsidR="00763141" w:rsidRDefault="00763141" w:rsidP="00763141"/>
    <w:p w:rsidR="00213D50" w:rsidRDefault="00763141" w:rsidP="00763141">
      <w:r>
        <w:t>Отчет собственноручно подписывается оценщиком и заверяется его печатью.</w:t>
      </w:r>
    </w:p>
    <w:sectPr w:rsidR="002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1"/>
    <w:rsid w:val="00213D50"/>
    <w:rsid w:val="002A4541"/>
    <w:rsid w:val="007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3816-FDA1-47C6-A9B0-68CA4FB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2017-04-10T08:06:00Z</dcterms:created>
  <dcterms:modified xsi:type="dcterms:W3CDTF">2017-04-10T08:11:00Z</dcterms:modified>
</cp:coreProperties>
</file>